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97"/>
        <w:gridCol w:w="5103"/>
        <w:gridCol w:w="5448"/>
      </w:tblGrid>
      <w:tr w:rsidR="00102616" w14:paraId="1B5E88FB" w14:textId="77777777" w:rsidTr="00660572">
        <w:tc>
          <w:tcPr>
            <w:tcW w:w="3397" w:type="dxa"/>
            <w:shd w:val="clear" w:color="auto" w:fill="F2F2F2" w:themeFill="background1" w:themeFillShade="F2"/>
          </w:tcPr>
          <w:p w14:paraId="5DC116E7" w14:textId="0D80D756" w:rsidR="00102616" w:rsidRPr="007337CB" w:rsidRDefault="00102616" w:rsidP="00102616">
            <w:pPr>
              <w:jc w:val="center"/>
              <w:rPr>
                <w:rFonts w:ascii="Arial" w:hAnsi="Arial" w:cs="Arial"/>
                <w:b/>
                <w:sz w:val="18"/>
                <w:szCs w:val="18"/>
              </w:rPr>
            </w:pPr>
            <w:bookmarkStart w:id="0" w:name="_GoBack"/>
            <w:bookmarkEnd w:id="0"/>
            <w:r w:rsidRPr="007337CB">
              <w:rPr>
                <w:rFonts w:ascii="Arial" w:hAnsi="Arial" w:cs="Arial"/>
                <w:b/>
                <w:sz w:val="18"/>
                <w:szCs w:val="18"/>
              </w:rPr>
              <w:t xml:space="preserve">WB: </w:t>
            </w:r>
            <w:r w:rsidR="00966A28">
              <w:rPr>
                <w:rFonts w:ascii="Arial" w:hAnsi="Arial" w:cs="Arial"/>
                <w:b/>
                <w:sz w:val="18"/>
                <w:szCs w:val="18"/>
              </w:rPr>
              <w:t>15</w:t>
            </w:r>
            <w:r w:rsidRPr="007337CB">
              <w:rPr>
                <w:rFonts w:ascii="Arial" w:hAnsi="Arial" w:cs="Arial"/>
                <w:b/>
                <w:sz w:val="18"/>
                <w:szCs w:val="18"/>
              </w:rPr>
              <w:t>.9.2</w:t>
            </w:r>
            <w:r w:rsidR="00966A28">
              <w:rPr>
                <w:rFonts w:ascii="Arial" w:hAnsi="Arial" w:cs="Arial"/>
                <w:b/>
                <w:sz w:val="18"/>
                <w:szCs w:val="18"/>
              </w:rPr>
              <w:t>5</w:t>
            </w:r>
            <w:r w:rsidRPr="007337CB">
              <w:rPr>
                <w:rFonts w:ascii="Arial" w:hAnsi="Arial" w:cs="Arial"/>
                <w:b/>
                <w:sz w:val="18"/>
                <w:szCs w:val="18"/>
              </w:rPr>
              <w:t xml:space="preserve">           </w:t>
            </w:r>
          </w:p>
        </w:tc>
        <w:tc>
          <w:tcPr>
            <w:tcW w:w="5103" w:type="dxa"/>
            <w:shd w:val="clear" w:color="auto" w:fill="F2F2F2" w:themeFill="background1" w:themeFillShade="F2"/>
          </w:tcPr>
          <w:p w14:paraId="53987AB4" w14:textId="7301A564" w:rsidR="00102616" w:rsidRPr="007337CB" w:rsidRDefault="00102616" w:rsidP="00102616">
            <w:pPr>
              <w:jc w:val="center"/>
              <w:rPr>
                <w:rFonts w:ascii="Arial" w:hAnsi="Arial" w:cs="Arial"/>
                <w:b/>
                <w:sz w:val="18"/>
                <w:szCs w:val="18"/>
              </w:rPr>
            </w:pPr>
            <w:r w:rsidRPr="007337CB">
              <w:rPr>
                <w:rFonts w:ascii="Arial" w:hAnsi="Arial" w:cs="Arial"/>
                <w:b/>
                <w:sz w:val="18"/>
                <w:szCs w:val="18"/>
              </w:rPr>
              <w:t xml:space="preserve">Value: </w:t>
            </w:r>
            <w:r w:rsidR="00600624">
              <w:rPr>
                <w:rFonts w:ascii="Arial" w:hAnsi="Arial" w:cs="Arial"/>
                <w:b/>
                <w:sz w:val="18"/>
                <w:szCs w:val="18"/>
              </w:rPr>
              <w:t>Collaborate</w:t>
            </w:r>
          </w:p>
        </w:tc>
        <w:tc>
          <w:tcPr>
            <w:tcW w:w="5448" w:type="dxa"/>
            <w:shd w:val="clear" w:color="auto" w:fill="F2F2F2" w:themeFill="background1" w:themeFillShade="F2"/>
          </w:tcPr>
          <w:p w14:paraId="0765D105" w14:textId="5879F9EA" w:rsidR="00102616" w:rsidRPr="007337CB" w:rsidRDefault="00102616" w:rsidP="00102616">
            <w:pPr>
              <w:jc w:val="center"/>
              <w:rPr>
                <w:rFonts w:ascii="Arial" w:hAnsi="Arial" w:cs="Arial"/>
                <w:sz w:val="18"/>
                <w:szCs w:val="18"/>
                <w:lang w:val="en-US"/>
              </w:rPr>
            </w:pPr>
            <w:r w:rsidRPr="007337CB">
              <w:rPr>
                <w:rFonts w:ascii="Arial" w:hAnsi="Arial" w:cs="Arial"/>
                <w:b/>
                <w:sz w:val="18"/>
                <w:szCs w:val="18"/>
              </w:rPr>
              <w:t xml:space="preserve">Behaviour Expectation: </w:t>
            </w:r>
            <w:r w:rsidRPr="007337CB">
              <w:rPr>
                <w:rFonts w:ascii="Arial" w:hAnsi="Arial" w:cs="Arial"/>
                <w:sz w:val="18"/>
                <w:szCs w:val="18"/>
                <w:lang w:val="en-US"/>
              </w:rPr>
              <w:t xml:space="preserve">Do </w:t>
            </w:r>
            <w:r w:rsidR="004430D4">
              <w:rPr>
                <w:rFonts w:ascii="Arial" w:hAnsi="Arial" w:cs="Arial"/>
                <w:sz w:val="18"/>
                <w:szCs w:val="18"/>
                <w:lang w:val="en-US"/>
              </w:rPr>
              <w:t>be kind and helpful</w:t>
            </w:r>
          </w:p>
          <w:p w14:paraId="1BA81C9E" w14:textId="77777777" w:rsidR="00102616" w:rsidRPr="007337CB" w:rsidRDefault="00102616" w:rsidP="00102616">
            <w:pPr>
              <w:jc w:val="center"/>
              <w:rPr>
                <w:rFonts w:ascii="Arial" w:hAnsi="Arial" w:cs="Arial"/>
                <w:b/>
                <w:sz w:val="18"/>
                <w:szCs w:val="18"/>
              </w:rPr>
            </w:pPr>
          </w:p>
        </w:tc>
      </w:tr>
      <w:tr w:rsidR="00102616" w14:paraId="3687B263" w14:textId="77777777" w:rsidTr="00E25F7D">
        <w:tc>
          <w:tcPr>
            <w:tcW w:w="13948" w:type="dxa"/>
            <w:gridSpan w:val="3"/>
          </w:tcPr>
          <w:p w14:paraId="18AE3BB5" w14:textId="6F355A34" w:rsidR="009E390C" w:rsidRPr="00E662D6" w:rsidRDefault="00102616" w:rsidP="009E390C">
            <w:pPr>
              <w:jc w:val="center"/>
              <w:rPr>
                <w:rFonts w:ascii="Arial" w:hAnsi="Arial" w:cs="Arial"/>
                <w:sz w:val="24"/>
                <w:szCs w:val="24"/>
              </w:rPr>
            </w:pPr>
            <w:r w:rsidRPr="00E662D6">
              <w:rPr>
                <w:rFonts w:ascii="Arial" w:hAnsi="Arial" w:cs="Arial"/>
                <w:b/>
                <w:sz w:val="24"/>
                <w:szCs w:val="24"/>
              </w:rPr>
              <w:t>Question of the Week:</w:t>
            </w:r>
            <w:r w:rsidRPr="00E662D6">
              <w:rPr>
                <w:rFonts w:ascii="Arial" w:hAnsi="Arial" w:cs="Arial"/>
                <w:sz w:val="24"/>
                <w:szCs w:val="24"/>
              </w:rPr>
              <w:t xml:space="preserve"> </w:t>
            </w:r>
            <w:r w:rsidR="00697FDC" w:rsidRPr="00E662D6">
              <w:rPr>
                <w:rFonts w:ascii="Arial" w:hAnsi="Arial" w:cs="Arial"/>
                <w:sz w:val="24"/>
                <w:szCs w:val="24"/>
              </w:rPr>
              <w:t xml:space="preserve">What </w:t>
            </w:r>
            <w:r w:rsidR="009E390C" w:rsidRPr="00E662D6">
              <w:rPr>
                <w:rFonts w:ascii="Arial" w:hAnsi="Arial" w:cs="Arial"/>
                <w:sz w:val="24"/>
                <w:szCs w:val="24"/>
              </w:rPr>
              <w:t>can we use our eyes and sense of sight for?</w:t>
            </w:r>
          </w:p>
          <w:p w14:paraId="2E34B16F" w14:textId="247431FB" w:rsidR="00102616" w:rsidRPr="00E662D6" w:rsidRDefault="00102616" w:rsidP="00697FDC">
            <w:pPr>
              <w:jc w:val="center"/>
              <w:rPr>
                <w:rFonts w:ascii="Arial" w:hAnsi="Arial" w:cs="Arial"/>
                <w:sz w:val="24"/>
                <w:szCs w:val="24"/>
              </w:rPr>
            </w:pPr>
          </w:p>
        </w:tc>
      </w:tr>
    </w:tbl>
    <w:p w14:paraId="4C9B4C55" w14:textId="5AF29692" w:rsidR="00CE6C33" w:rsidRDefault="00CE6C33" w:rsidP="00102616">
      <w:pPr>
        <w:spacing w:after="0" w:line="240" w:lineRule="auto"/>
        <w:rPr>
          <w:rFonts w:ascii="Arial" w:hAnsi="Arial" w:cs="Arial"/>
          <w:b/>
        </w:rPr>
      </w:pPr>
    </w:p>
    <w:p w14:paraId="278740D3" w14:textId="77777777" w:rsidR="00E662D6" w:rsidRDefault="00E662D6" w:rsidP="00102616">
      <w:pPr>
        <w:spacing w:after="0" w:line="240" w:lineRule="auto"/>
        <w:rPr>
          <w:rFonts w:ascii="Arial" w:hAnsi="Arial" w:cs="Arial"/>
          <w:b/>
        </w:rPr>
      </w:pPr>
    </w:p>
    <w:tbl>
      <w:tblPr>
        <w:tblStyle w:val="TableGrid"/>
        <w:tblW w:w="0" w:type="auto"/>
        <w:tblLook w:val="04A0" w:firstRow="1" w:lastRow="0" w:firstColumn="1" w:lastColumn="0" w:noHBand="0" w:noVBand="1"/>
      </w:tblPr>
      <w:tblGrid>
        <w:gridCol w:w="2972"/>
        <w:gridCol w:w="515"/>
        <w:gridCol w:w="3487"/>
        <w:gridCol w:w="3487"/>
        <w:gridCol w:w="3487"/>
      </w:tblGrid>
      <w:tr w:rsidR="00E662D6" w:rsidRPr="00901025" w14:paraId="7B8142F5" w14:textId="1237B2A2" w:rsidTr="008A08E5">
        <w:tc>
          <w:tcPr>
            <w:tcW w:w="2972" w:type="dxa"/>
          </w:tcPr>
          <w:p w14:paraId="005EB1DB" w14:textId="77777777" w:rsidR="00E662D6" w:rsidRPr="00901025" w:rsidRDefault="00E662D6" w:rsidP="00E662D6">
            <w:pPr>
              <w:jc w:val="center"/>
              <w:rPr>
                <w:rFonts w:ascii="Sassoon Infant Rg" w:hAnsi="Sassoon Infant Rg" w:cs="Arial"/>
                <w:b/>
                <w:noProof/>
                <w:color w:val="2A2A2A"/>
                <w:sz w:val="18"/>
                <w:szCs w:val="18"/>
                <w:lang w:eastAsia="en-GB"/>
              </w:rPr>
            </w:pPr>
            <w:r w:rsidRPr="00901025">
              <w:rPr>
                <w:rFonts w:ascii="Sassoon Infant Rg" w:hAnsi="Sassoon Infant Rg" w:cs="Arial"/>
                <w:b/>
                <w:noProof/>
                <w:color w:val="2A2A2A"/>
                <w:sz w:val="18"/>
                <w:szCs w:val="18"/>
                <w:lang w:eastAsia="en-GB"/>
              </w:rPr>
              <w:t>We will be reading the story:</w:t>
            </w:r>
          </w:p>
          <w:p w14:paraId="4BD9BF60" w14:textId="77777777" w:rsidR="00E662D6" w:rsidRPr="00901025" w:rsidRDefault="00E662D6" w:rsidP="00E662D6">
            <w:pPr>
              <w:jc w:val="center"/>
              <w:rPr>
                <w:rFonts w:ascii="Sassoon Infant Rg" w:hAnsi="Sassoon Infant Rg" w:cs="Arial"/>
                <w:noProof/>
                <w:color w:val="2A2A2A"/>
                <w:sz w:val="18"/>
                <w:szCs w:val="18"/>
                <w:lang w:eastAsia="en-GB"/>
              </w:rPr>
            </w:pPr>
          </w:p>
          <w:p w14:paraId="7B8FB524" w14:textId="77777777" w:rsidR="00E662D6" w:rsidRPr="00901025" w:rsidRDefault="00E662D6" w:rsidP="00E662D6">
            <w:pPr>
              <w:jc w:val="center"/>
              <w:rPr>
                <w:rFonts w:ascii="Sassoon Infant Rg" w:hAnsi="Sassoon Infant Rg" w:cs="Arial"/>
                <w:noProof/>
                <w:color w:val="2A2A2A"/>
                <w:sz w:val="18"/>
                <w:szCs w:val="18"/>
                <w:lang w:eastAsia="en-GB"/>
              </w:rPr>
            </w:pPr>
            <w:r w:rsidRPr="00901025">
              <w:rPr>
                <w:rFonts w:ascii="Sassoon Infant Rg" w:hAnsi="Sassoon Infant Rg" w:cs="Arial"/>
                <w:noProof/>
                <w:color w:val="2A2A2A"/>
                <w:sz w:val="18"/>
                <w:szCs w:val="18"/>
                <w:lang w:eastAsia="en-GB"/>
              </w:rPr>
              <w:t>How The Crayons Saved The Rainbow</w:t>
            </w:r>
          </w:p>
          <w:p w14:paraId="5043F634" w14:textId="6FDD54B9" w:rsidR="00E662D6" w:rsidRPr="00901025" w:rsidRDefault="00E662D6" w:rsidP="00E662D6">
            <w:pPr>
              <w:jc w:val="center"/>
              <w:rPr>
                <w:rFonts w:ascii="Sassoon Infant Rg" w:hAnsi="Sassoon Infant Rg" w:cs="Arial"/>
                <w:b/>
              </w:rPr>
            </w:pPr>
            <w:r w:rsidRPr="00901025">
              <w:rPr>
                <w:rFonts w:ascii="Sassoon Infant Rg" w:hAnsi="Sassoon Infant Rg"/>
                <w:noProof/>
                <w:sz w:val="18"/>
                <w:szCs w:val="18"/>
                <w:lang w:eastAsia="en-GB"/>
              </w:rPr>
              <w:drawing>
                <wp:inline distT="0" distB="0" distL="0" distR="0" wp14:anchorId="1908358B" wp14:editId="7FD31D1E">
                  <wp:extent cx="904875" cy="886958"/>
                  <wp:effectExtent l="0" t="0" r="0" b="8890"/>
                  <wp:docPr id="2" name="Picture 2" descr="How the Crayons Saved the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he Crayons Saved the Rainb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98" cy="917072"/>
                          </a:xfrm>
                          <a:prstGeom prst="rect">
                            <a:avLst/>
                          </a:prstGeom>
                          <a:noFill/>
                          <a:ln>
                            <a:noFill/>
                          </a:ln>
                        </pic:spPr>
                      </pic:pic>
                    </a:graphicData>
                  </a:graphic>
                </wp:inline>
              </w:drawing>
            </w:r>
          </w:p>
        </w:tc>
        <w:tc>
          <w:tcPr>
            <w:tcW w:w="4002" w:type="dxa"/>
            <w:gridSpan w:val="2"/>
          </w:tcPr>
          <w:p w14:paraId="660200F5" w14:textId="395650FB" w:rsidR="00E662D6" w:rsidRPr="00901025" w:rsidRDefault="00E662D6" w:rsidP="00E662D6">
            <w:pPr>
              <w:jc w:val="center"/>
              <w:rPr>
                <w:rFonts w:ascii="Sassoon Infant Rg" w:hAnsi="Sassoon Infant Rg" w:cs="Arial"/>
                <w:b/>
                <w:noProof/>
                <w:sz w:val="18"/>
                <w:szCs w:val="18"/>
                <w:u w:val="single"/>
                <w:lang w:eastAsia="en-GB"/>
              </w:rPr>
            </w:pPr>
            <w:r w:rsidRPr="00901025">
              <w:rPr>
                <w:rFonts w:ascii="Sassoon Infant Rg" w:hAnsi="Sassoon Infant Rg" w:cs="Arial"/>
                <w:b/>
                <w:noProof/>
                <w:sz w:val="18"/>
                <w:szCs w:val="18"/>
                <w:u w:val="single"/>
                <w:lang w:eastAsia="en-GB"/>
              </w:rPr>
              <w:t>Grandma’s Fantastic Words</w:t>
            </w:r>
          </w:p>
          <w:p w14:paraId="75EB9962" w14:textId="34F720FC" w:rsidR="00E662D6" w:rsidRPr="00901025" w:rsidRDefault="00C7236C" w:rsidP="00E662D6">
            <w:pPr>
              <w:rPr>
                <w:rFonts w:ascii="Sassoon Infant Rg" w:hAnsi="Sassoon Infant Rg" w:cs="Arial"/>
                <w:sz w:val="18"/>
                <w:szCs w:val="18"/>
                <w:lang w:val="en-US"/>
              </w:rPr>
            </w:pPr>
            <w:r w:rsidRPr="00901025">
              <w:rPr>
                <w:rFonts w:ascii="Sassoon Infant Rg" w:hAnsi="Sassoon Infant Rg" w:cs="Arial"/>
                <w:b/>
                <w:noProof/>
                <w:sz w:val="18"/>
                <w:szCs w:val="18"/>
                <w:u w:val="single"/>
                <w:lang w:eastAsia="en-GB"/>
              </w:rPr>
              <mc:AlternateContent>
                <mc:Choice Requires="wps">
                  <w:drawing>
                    <wp:anchor distT="0" distB="0" distL="114300" distR="114300" simplePos="0" relativeHeight="251701760" behindDoc="0" locked="0" layoutInCell="1" allowOverlap="1" wp14:anchorId="0F297850" wp14:editId="728699A3">
                      <wp:simplePos x="0" y="0"/>
                      <wp:positionH relativeFrom="column">
                        <wp:posOffset>1588770</wp:posOffset>
                      </wp:positionH>
                      <wp:positionV relativeFrom="paragraph">
                        <wp:posOffset>48895</wp:posOffset>
                      </wp:positionV>
                      <wp:extent cx="400050" cy="3873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400050" cy="387350"/>
                              </a:xfrm>
                              <a:prstGeom prst="rect">
                                <a:avLst/>
                              </a:prstGeom>
                              <a:solidFill>
                                <a:schemeClr val="lt1"/>
                              </a:solidFill>
                              <a:ln w="6350">
                                <a:solidFill>
                                  <a:prstClr val="black"/>
                                </a:solidFill>
                              </a:ln>
                            </wps:spPr>
                            <wps:txbx>
                              <w:txbxContent>
                                <w:p w14:paraId="738180F3" w14:textId="77777777" w:rsidR="00E662D6" w:rsidRDefault="00E662D6" w:rsidP="00E662D6">
                                  <w:r w:rsidRPr="00985B00">
                                    <w:rPr>
                                      <w:rFonts w:ascii="Arial" w:hAnsi="Arial" w:cs="Arial"/>
                                      <w:noProof/>
                                      <w:sz w:val="18"/>
                                      <w:szCs w:val="18"/>
                                      <w:lang w:eastAsia="en-GB"/>
                                    </w:rPr>
                                    <w:drawing>
                                      <wp:inline distT="0" distB="0" distL="0" distR="0" wp14:anchorId="4A3CDF2A" wp14:editId="1C4A35E3">
                                        <wp:extent cx="237490" cy="318950"/>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90" cy="31895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297850" id="_x0000_t202" coordsize="21600,21600" o:spt="202" path="m,l,21600r21600,l21600,xe">
                      <v:stroke joinstyle="miter"/>
                      <v:path gradientshapeok="t" o:connecttype="rect"/>
                    </v:shapetype>
                    <v:shape id="Text Box 5" o:spid="_x0000_s1026" type="#_x0000_t202" style="position:absolute;margin-left:125.1pt;margin-top:3.85pt;width:31.5pt;height:3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" fillcolor="white [3201]" strokeweight=".5pt">
                      <v:textbox>
                        <w:txbxContent>
                          <w:p w14:paraId="738180F3" w14:textId="77777777" w:rsidR="00E662D6" w:rsidRDefault="00E662D6" w:rsidP="00E662D6">
                            <w:r w:rsidRPr="00985B00">
                              <w:rPr>
                                <w:rFonts w:ascii="Arial" w:hAnsi="Arial" w:cs="Arial"/>
                                <w:noProof/>
                                <w:sz w:val="18"/>
                                <w:szCs w:val="18"/>
                                <w:lang w:eastAsia="en-GB"/>
                              </w:rPr>
                              <w:drawing>
                                <wp:inline distT="0" distB="0" distL="0" distR="0" wp14:anchorId="4A3CDF2A" wp14:editId="1C4A35E3">
                                  <wp:extent cx="237490" cy="318950"/>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 cy="318950"/>
                                          </a:xfrm>
                                          <a:prstGeom prst="rect">
                                            <a:avLst/>
                                          </a:prstGeom>
                                          <a:noFill/>
                                        </pic:spPr>
                                      </pic:pic>
                                    </a:graphicData>
                                  </a:graphic>
                                </wp:inline>
                              </w:drawing>
                            </w:r>
                          </w:p>
                        </w:txbxContent>
                      </v:textbox>
                    </v:shape>
                  </w:pict>
                </mc:Fallback>
              </mc:AlternateContent>
            </w:r>
            <w:r w:rsidR="00E662D6" w:rsidRPr="00901025">
              <w:rPr>
                <w:rFonts w:ascii="Sassoon Infant Rg" w:hAnsi="Sassoon Infant Rg" w:cs="Arial"/>
                <w:b/>
                <w:sz w:val="18"/>
                <w:szCs w:val="18"/>
              </w:rPr>
              <w:t>h</w:t>
            </w:r>
            <w:r w:rsidR="00E662D6" w:rsidRPr="00901025">
              <w:rPr>
                <w:rFonts w:ascii="Sassoon Infant Rg" w:hAnsi="Sassoon Infant Rg" w:cs="Arial"/>
                <w:sz w:val="18"/>
                <w:szCs w:val="18"/>
                <w:lang w:val="en-US"/>
              </w:rPr>
              <w:t xml:space="preserve">appy   </w:t>
            </w:r>
            <w:r w:rsidR="00E662D6" w:rsidRPr="00901025">
              <w:rPr>
                <w:rFonts w:ascii="Sassoon Infant Rg" w:hAnsi="Sassoon Infant Rg" w:cs="Arial"/>
                <w:b/>
                <w:sz w:val="18"/>
                <w:szCs w:val="18"/>
                <w:lang w:val="en-US"/>
              </w:rPr>
              <w:t xml:space="preserve">cheerful    </w:t>
            </w:r>
            <w:r w:rsidR="00E662D6" w:rsidRPr="00901025">
              <w:rPr>
                <w:rFonts w:ascii="Sassoon Infant Rg" w:hAnsi="Sassoon Infant Rg" w:cs="Arial"/>
                <w:sz w:val="18"/>
                <w:szCs w:val="18"/>
                <w:lang w:val="en-US"/>
              </w:rPr>
              <w:t>delighted</w:t>
            </w:r>
          </w:p>
          <w:p w14:paraId="6A683165" w14:textId="3DC1403E" w:rsidR="00E662D6" w:rsidRPr="00901025" w:rsidRDefault="00E662D6" w:rsidP="00E662D6">
            <w:pPr>
              <w:rPr>
                <w:rFonts w:ascii="Sassoon Infant Rg" w:hAnsi="Sassoon Infant Rg" w:cs="Arial"/>
                <w:sz w:val="18"/>
                <w:szCs w:val="18"/>
                <w:lang w:val="en-US"/>
              </w:rPr>
            </w:pPr>
            <w:r w:rsidRPr="00901025">
              <w:rPr>
                <w:rFonts w:ascii="Sassoon Infant Rg" w:hAnsi="Sassoon Infant Rg" w:cs="Arial"/>
                <w:sz w:val="18"/>
                <w:szCs w:val="18"/>
                <w:lang w:val="en-US"/>
              </w:rPr>
              <w:t xml:space="preserve">sad    </w:t>
            </w:r>
            <w:r w:rsidRPr="00901025">
              <w:rPr>
                <w:rFonts w:ascii="Sassoon Infant Rg" w:hAnsi="Sassoon Infant Rg" w:cs="Arial"/>
                <w:b/>
                <w:sz w:val="18"/>
                <w:szCs w:val="18"/>
                <w:lang w:val="en-US"/>
              </w:rPr>
              <w:t xml:space="preserve">unhappy     </w:t>
            </w:r>
            <w:r w:rsidRPr="00901025">
              <w:rPr>
                <w:rFonts w:ascii="Sassoon Infant Rg" w:hAnsi="Sassoon Infant Rg" w:cs="Arial"/>
                <w:sz w:val="18"/>
                <w:szCs w:val="18"/>
                <w:lang w:val="en-US"/>
              </w:rPr>
              <w:t>miserable</w:t>
            </w:r>
          </w:p>
          <w:p w14:paraId="3A3BE601" w14:textId="2DE7E98A" w:rsidR="00E662D6" w:rsidRPr="00901025" w:rsidRDefault="00E662D6" w:rsidP="00E662D6">
            <w:pPr>
              <w:jc w:val="center"/>
              <w:rPr>
                <w:rFonts w:ascii="Sassoon Infant Rg" w:hAnsi="Sassoon Infant Rg" w:cs="Arial"/>
                <w:sz w:val="18"/>
                <w:szCs w:val="18"/>
              </w:rPr>
            </w:pPr>
          </w:p>
          <w:p w14:paraId="678C5F1B" w14:textId="750AA668" w:rsidR="00E662D6" w:rsidRPr="00901025" w:rsidRDefault="00E662D6" w:rsidP="008A08E5">
            <w:pPr>
              <w:jc w:val="both"/>
              <w:rPr>
                <w:rFonts w:ascii="Sassoon Infant Rg" w:hAnsi="Sassoon Infant Rg" w:cs="Arial"/>
                <w:sz w:val="18"/>
                <w:szCs w:val="18"/>
              </w:rPr>
            </w:pPr>
            <w:r w:rsidRPr="00901025">
              <w:rPr>
                <w:rFonts w:ascii="Sassoon Infant Rg" w:hAnsi="Sassoon Infant Rg" w:cs="Arial"/>
                <w:sz w:val="18"/>
                <w:szCs w:val="18"/>
              </w:rPr>
              <w:t xml:space="preserve">Please use these words in a variety of different contexts </w:t>
            </w:r>
            <w:r w:rsidR="008A08E5" w:rsidRPr="00901025">
              <w:rPr>
                <w:rFonts w:ascii="Sassoon Infant Rg" w:hAnsi="Sassoon Infant Rg" w:cs="Arial"/>
                <w:sz w:val="18"/>
                <w:szCs w:val="18"/>
              </w:rPr>
              <w:t xml:space="preserve">and encourage children to use them </w:t>
            </w:r>
            <w:r w:rsidRPr="00901025">
              <w:rPr>
                <w:rFonts w:ascii="Sassoon Infant Rg" w:hAnsi="Sassoon Infant Rg" w:cs="Arial"/>
                <w:sz w:val="18"/>
                <w:szCs w:val="18"/>
              </w:rPr>
              <w:t>for example</w:t>
            </w:r>
            <w:r w:rsidR="008A08E5" w:rsidRPr="00901025">
              <w:rPr>
                <w:rFonts w:ascii="Sassoon Infant Rg" w:hAnsi="Sassoon Infant Rg" w:cs="Arial"/>
                <w:sz w:val="18"/>
                <w:szCs w:val="18"/>
              </w:rPr>
              <w:t>:</w:t>
            </w:r>
          </w:p>
          <w:p w14:paraId="319F0FE5" w14:textId="48BF5869" w:rsidR="008A08E5" w:rsidRPr="00901025" w:rsidRDefault="008A08E5" w:rsidP="008A08E5">
            <w:pPr>
              <w:rPr>
                <w:rFonts w:ascii="Sassoon Infant Rg" w:hAnsi="Sassoon Infant Rg" w:cs="Arial"/>
                <w:sz w:val="18"/>
                <w:szCs w:val="18"/>
              </w:rPr>
            </w:pPr>
            <w:r w:rsidRPr="00901025">
              <w:rPr>
                <w:rFonts w:ascii="Sassoon Infant Rg" w:hAnsi="Sassoon Infant Rg" w:cs="Arial"/>
                <w:sz w:val="18"/>
                <w:szCs w:val="18"/>
              </w:rPr>
              <w:t>I felt cheerful when I saw my grandparents at my birthday party.</w:t>
            </w:r>
          </w:p>
          <w:p w14:paraId="3E3181C8" w14:textId="7236BCAF" w:rsidR="008A08E5" w:rsidRPr="00901025" w:rsidRDefault="008A08E5" w:rsidP="008A08E5">
            <w:pPr>
              <w:rPr>
                <w:rFonts w:ascii="Sassoon Infant Rg" w:hAnsi="Sassoon Infant Rg" w:cs="Arial"/>
                <w:sz w:val="18"/>
                <w:szCs w:val="18"/>
              </w:rPr>
            </w:pPr>
            <w:r w:rsidRPr="00901025">
              <w:rPr>
                <w:rFonts w:ascii="Sassoon Infant Rg" w:hAnsi="Sassoon Infant Rg" w:cs="Arial"/>
                <w:sz w:val="18"/>
                <w:szCs w:val="18"/>
              </w:rPr>
              <w:t>I was miserable when my favourite toy broke and I couldn't play with it anymore.</w:t>
            </w:r>
          </w:p>
          <w:p w14:paraId="5A49171C" w14:textId="733005B8" w:rsidR="00E662D6" w:rsidRPr="00901025" w:rsidRDefault="00E662D6" w:rsidP="00102616">
            <w:pPr>
              <w:rPr>
                <w:rFonts w:ascii="Sassoon Infant Rg" w:hAnsi="Sassoon Infant Rg" w:cs="Arial"/>
                <w:sz w:val="18"/>
                <w:szCs w:val="18"/>
              </w:rPr>
            </w:pPr>
          </w:p>
        </w:tc>
        <w:tc>
          <w:tcPr>
            <w:tcW w:w="3487" w:type="dxa"/>
            <w:vMerge w:val="restart"/>
          </w:tcPr>
          <w:p w14:paraId="368EE98B" w14:textId="23A23F7B" w:rsidR="00E662D6" w:rsidRPr="00901025" w:rsidRDefault="00E662D6" w:rsidP="00E662D6">
            <w:pPr>
              <w:jc w:val="center"/>
              <w:rPr>
                <w:rFonts w:ascii="Sassoon Infant Rg" w:hAnsi="Sassoon Infant Rg" w:cs="Arial"/>
                <w:noProof/>
                <w:sz w:val="18"/>
                <w:szCs w:val="18"/>
                <w:lang w:eastAsia="en-GB"/>
              </w:rPr>
            </w:pPr>
            <w:r w:rsidRPr="00901025">
              <w:rPr>
                <w:rFonts w:ascii="Sassoon Infant Rg" w:hAnsi="Sassoon Infant Rg" w:cs="Arial"/>
                <w:noProof/>
                <w:sz w:val="18"/>
                <w:szCs w:val="18"/>
                <w:lang w:eastAsia="en-GB"/>
              </w:rPr>
              <w:drawing>
                <wp:inline distT="0" distB="0" distL="0" distR="0" wp14:anchorId="348C7DBE" wp14:editId="0CC0A5FD">
                  <wp:extent cx="334645" cy="32993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645" cy="329932"/>
                          </a:xfrm>
                          <a:prstGeom prst="rect">
                            <a:avLst/>
                          </a:prstGeom>
                          <a:noFill/>
                          <a:ln>
                            <a:noFill/>
                          </a:ln>
                        </pic:spPr>
                      </pic:pic>
                    </a:graphicData>
                  </a:graphic>
                </wp:inline>
              </w:drawing>
            </w:r>
            <w:r w:rsidRPr="00901025">
              <w:rPr>
                <w:rFonts w:ascii="Sassoon Infant Rg" w:hAnsi="Sassoon Infant Rg" w:cs="Arial"/>
                <w:b/>
                <w:noProof/>
                <w:sz w:val="18"/>
                <w:szCs w:val="18"/>
                <w:u w:val="single"/>
                <w:lang w:eastAsia="en-GB"/>
              </w:rPr>
              <w:t xml:space="preserve"> Poetry Basket Poem</w:t>
            </w:r>
          </w:p>
          <w:p w14:paraId="051A70AC" w14:textId="77777777" w:rsidR="00E662D6" w:rsidRPr="00901025" w:rsidRDefault="00E662D6" w:rsidP="00E662D6">
            <w:pPr>
              <w:ind w:right="-557"/>
              <w:rPr>
                <w:rFonts w:ascii="Sassoon Infant Rg" w:hAnsi="Sassoon Infant Rg" w:cs="Arial"/>
                <w:b/>
                <w:sz w:val="18"/>
                <w:szCs w:val="18"/>
              </w:rPr>
            </w:pPr>
            <w:r w:rsidRPr="00901025">
              <w:rPr>
                <w:rFonts w:ascii="Sassoon Infant Rg" w:hAnsi="Sassoon Infant Rg" w:cs="Arial"/>
                <w:b/>
                <w:sz w:val="18"/>
                <w:szCs w:val="18"/>
              </w:rPr>
              <w:t>Leaves Are Falling</w:t>
            </w:r>
          </w:p>
          <w:p w14:paraId="62611953" w14:textId="77777777" w:rsidR="00E662D6" w:rsidRPr="00901025" w:rsidRDefault="00E662D6" w:rsidP="00E662D6">
            <w:pPr>
              <w:ind w:right="-557"/>
              <w:rPr>
                <w:rFonts w:ascii="Sassoon Infant Rg" w:hAnsi="Sassoon Infant Rg" w:cs="Arial"/>
                <w:sz w:val="18"/>
                <w:szCs w:val="18"/>
              </w:rPr>
            </w:pPr>
            <w:r w:rsidRPr="00901025">
              <w:rPr>
                <w:rFonts w:ascii="Sassoon Infant Rg" w:hAnsi="Sassoon Infant Rg" w:cs="Arial"/>
                <w:sz w:val="18"/>
                <w:szCs w:val="18"/>
              </w:rPr>
              <w:t>Leaves are falling, leaves are falling.</w:t>
            </w:r>
          </w:p>
          <w:p w14:paraId="42157C3F" w14:textId="77777777" w:rsidR="00E662D6" w:rsidRPr="00901025" w:rsidRDefault="00E662D6" w:rsidP="00E662D6">
            <w:pPr>
              <w:ind w:right="-557"/>
              <w:rPr>
                <w:rFonts w:ascii="Sassoon Infant Rg" w:hAnsi="Sassoon Infant Rg" w:cs="Arial"/>
                <w:sz w:val="18"/>
                <w:szCs w:val="18"/>
              </w:rPr>
            </w:pPr>
            <w:r w:rsidRPr="00901025">
              <w:rPr>
                <w:rFonts w:ascii="Sassoon Infant Rg" w:hAnsi="Sassoon Infant Rg" w:cs="Arial"/>
                <w:sz w:val="18"/>
                <w:szCs w:val="18"/>
              </w:rPr>
              <w:t>One fell on my nose.</w:t>
            </w:r>
          </w:p>
          <w:p w14:paraId="4D4C5779" w14:textId="77777777" w:rsidR="00E662D6" w:rsidRPr="00901025" w:rsidRDefault="00E662D6" w:rsidP="00E662D6">
            <w:pPr>
              <w:ind w:right="-557"/>
              <w:rPr>
                <w:rFonts w:ascii="Sassoon Infant Rg" w:hAnsi="Sassoon Infant Rg" w:cs="Arial"/>
                <w:sz w:val="18"/>
                <w:szCs w:val="18"/>
              </w:rPr>
            </w:pPr>
            <w:r w:rsidRPr="00901025">
              <w:rPr>
                <w:rFonts w:ascii="Sassoon Infant Rg" w:hAnsi="Sassoon Infant Rg" w:cs="Arial"/>
                <w:sz w:val="18"/>
                <w:szCs w:val="18"/>
              </w:rPr>
              <w:t>Leaves are falling, leaves are falling,</w:t>
            </w:r>
          </w:p>
          <w:p w14:paraId="04C4ADF4" w14:textId="77777777" w:rsidR="00E662D6" w:rsidRPr="00901025" w:rsidRDefault="00E662D6" w:rsidP="00E662D6">
            <w:pPr>
              <w:ind w:right="-557"/>
              <w:rPr>
                <w:rFonts w:ascii="Sassoon Infant Rg" w:hAnsi="Sassoon Infant Rg" w:cs="Arial"/>
                <w:sz w:val="18"/>
                <w:szCs w:val="18"/>
              </w:rPr>
            </w:pPr>
            <w:r w:rsidRPr="00901025">
              <w:rPr>
                <w:rFonts w:ascii="Sassoon Infant Rg" w:hAnsi="Sassoon Infant Rg" w:cs="Arial"/>
                <w:sz w:val="18"/>
                <w:szCs w:val="18"/>
              </w:rPr>
              <w:t>One fell on my toes.</w:t>
            </w:r>
          </w:p>
          <w:p w14:paraId="085219D3" w14:textId="77777777" w:rsidR="00E662D6" w:rsidRPr="00901025" w:rsidRDefault="00E662D6" w:rsidP="00E662D6">
            <w:pPr>
              <w:ind w:right="-557"/>
              <w:rPr>
                <w:rFonts w:ascii="Sassoon Infant Rg" w:hAnsi="Sassoon Infant Rg" w:cs="Arial"/>
                <w:sz w:val="18"/>
                <w:szCs w:val="18"/>
              </w:rPr>
            </w:pPr>
            <w:r w:rsidRPr="00901025">
              <w:rPr>
                <w:rFonts w:ascii="Sassoon Infant Rg" w:hAnsi="Sassoon Infant Rg" w:cs="Arial"/>
                <w:sz w:val="18"/>
                <w:szCs w:val="18"/>
              </w:rPr>
              <w:t>Leaves are falling, leaves are falling,</w:t>
            </w:r>
          </w:p>
          <w:p w14:paraId="50B55F43" w14:textId="77777777" w:rsidR="00E662D6" w:rsidRPr="00901025" w:rsidRDefault="00E662D6" w:rsidP="00E662D6">
            <w:pPr>
              <w:ind w:right="-557"/>
              <w:rPr>
                <w:rFonts w:ascii="Sassoon Infant Rg" w:hAnsi="Sassoon Infant Rg" w:cs="Arial"/>
                <w:sz w:val="18"/>
                <w:szCs w:val="18"/>
              </w:rPr>
            </w:pPr>
            <w:r w:rsidRPr="00901025">
              <w:rPr>
                <w:rFonts w:ascii="Sassoon Infant Rg" w:hAnsi="Sassoon Infant Rg" w:cs="Arial"/>
                <w:sz w:val="18"/>
                <w:szCs w:val="18"/>
              </w:rPr>
              <w:t>One fell on my head.</w:t>
            </w:r>
          </w:p>
          <w:p w14:paraId="59145C3D" w14:textId="77777777" w:rsidR="00E662D6" w:rsidRPr="00901025" w:rsidRDefault="00E662D6" w:rsidP="00E662D6">
            <w:pPr>
              <w:ind w:right="-557"/>
              <w:rPr>
                <w:rFonts w:ascii="Sassoon Infant Rg" w:hAnsi="Sassoon Infant Rg" w:cs="Arial"/>
                <w:sz w:val="18"/>
                <w:szCs w:val="18"/>
              </w:rPr>
            </w:pPr>
            <w:r w:rsidRPr="00901025">
              <w:rPr>
                <w:rFonts w:ascii="Sassoon Infant Rg" w:hAnsi="Sassoon Infant Rg" w:cs="Arial"/>
                <w:sz w:val="18"/>
                <w:szCs w:val="18"/>
              </w:rPr>
              <w:t>Leaves are falling, leaves are falling,</w:t>
            </w:r>
          </w:p>
          <w:p w14:paraId="41086E6E" w14:textId="7D237443" w:rsidR="00E662D6" w:rsidRPr="00901025" w:rsidRDefault="00E662D6" w:rsidP="00E662D6">
            <w:pPr>
              <w:rPr>
                <w:rFonts w:ascii="Sassoon Infant Rg" w:hAnsi="Sassoon Infant Rg" w:cs="Arial"/>
                <w:b/>
              </w:rPr>
            </w:pPr>
            <w:r w:rsidRPr="00901025">
              <w:rPr>
                <w:rFonts w:ascii="Sassoon Infant Rg" w:hAnsi="Sassoon Infant Rg" w:cs="Arial"/>
                <w:sz w:val="18"/>
                <w:szCs w:val="18"/>
              </w:rPr>
              <w:t>Yellow, Orange, Red.</w:t>
            </w:r>
          </w:p>
        </w:tc>
        <w:tc>
          <w:tcPr>
            <w:tcW w:w="3487" w:type="dxa"/>
            <w:vMerge w:val="restart"/>
          </w:tcPr>
          <w:p w14:paraId="54A9D3C2" w14:textId="77777777" w:rsidR="00966A28" w:rsidRPr="009A4FAD" w:rsidRDefault="00966A28" w:rsidP="00966A28">
            <w:pPr>
              <w:rPr>
                <w:rFonts w:ascii="Arial Rounded MT Bold" w:hAnsi="Arial Rounded MT Bold"/>
                <w:b/>
                <w:sz w:val="18"/>
                <w:szCs w:val="18"/>
              </w:rPr>
            </w:pPr>
          </w:p>
          <w:p w14:paraId="122D915F" w14:textId="77777777" w:rsidR="00966A28" w:rsidRPr="00396A6B" w:rsidRDefault="00966A28" w:rsidP="00966A28">
            <w:pPr>
              <w:rPr>
                <w:rFonts w:ascii="Arial" w:hAnsi="Arial" w:cs="Arial"/>
                <w:sz w:val="18"/>
                <w:szCs w:val="18"/>
                <w:lang w:val="en-US"/>
              </w:rPr>
            </w:pPr>
            <w:r w:rsidRPr="00396A6B">
              <w:rPr>
                <w:rFonts w:ascii="Arial" w:hAnsi="Arial" w:cs="Arial"/>
                <w:sz w:val="18"/>
                <w:szCs w:val="18"/>
              </w:rPr>
              <w:t xml:space="preserve">O   </w:t>
            </w:r>
          </w:p>
          <w:p w14:paraId="792E9F75" w14:textId="77777777" w:rsidR="00966A28" w:rsidRPr="00396A6B" w:rsidRDefault="00966A28" w:rsidP="00966A28">
            <w:pPr>
              <w:rPr>
                <w:rFonts w:ascii="Arial" w:hAnsi="Arial" w:cs="Arial"/>
                <w:sz w:val="18"/>
                <w:szCs w:val="18"/>
                <w:lang w:val="en-US"/>
              </w:rPr>
            </w:pPr>
            <w:r w:rsidRPr="00396A6B">
              <w:rPr>
                <w:rFonts w:ascii="Arial" w:hAnsi="Arial" w:cs="Arial"/>
                <w:sz w:val="18"/>
                <w:szCs w:val="18"/>
                <w:lang w:val="en-US"/>
              </w:rPr>
              <w:t>dots</w:t>
            </w:r>
          </w:p>
          <w:p w14:paraId="0CA84351" w14:textId="77777777" w:rsidR="00966A28" w:rsidRPr="00396A6B" w:rsidRDefault="00966A28" w:rsidP="00966A28">
            <w:pPr>
              <w:jc w:val="both"/>
              <w:rPr>
                <w:rFonts w:ascii="Arial" w:hAnsi="Arial" w:cs="Arial"/>
                <w:sz w:val="18"/>
                <w:szCs w:val="18"/>
                <w:lang w:val="en-US"/>
              </w:rPr>
            </w:pPr>
            <w:r w:rsidRPr="00396A6B">
              <w:rPr>
                <w:rFonts w:ascii="Arial" w:hAnsi="Arial" w:cs="Arial"/>
                <w:sz w:val="18"/>
                <w:szCs w:val="18"/>
                <w:lang w:val="en-US"/>
              </w:rPr>
              <w:t>circling</w:t>
            </w:r>
          </w:p>
          <w:p w14:paraId="2E2B3EFD" w14:textId="77777777" w:rsidR="00966A28" w:rsidRPr="00396A6B" w:rsidRDefault="00966A28" w:rsidP="00966A28">
            <w:pPr>
              <w:jc w:val="both"/>
              <w:rPr>
                <w:rFonts w:ascii="Arial" w:hAnsi="Arial" w:cs="Arial"/>
                <w:sz w:val="18"/>
                <w:szCs w:val="18"/>
              </w:rPr>
            </w:pPr>
            <w:r w:rsidRPr="00396A6B">
              <w:rPr>
                <w:rFonts w:ascii="Arial" w:hAnsi="Arial" w:cs="Arial"/>
                <w:noProof/>
                <w:sz w:val="18"/>
                <w:szCs w:val="18"/>
                <w:lang w:eastAsia="en-GB"/>
              </w:rPr>
              <w:drawing>
                <wp:inline distT="0" distB="0" distL="0" distR="0" wp14:anchorId="6FAE7150" wp14:editId="123E0759">
                  <wp:extent cx="452120" cy="312745"/>
                  <wp:effectExtent l="76200" t="76200" r="138430" b="125730"/>
                  <wp:docPr id="3" name="Picture 3" descr="C:\Users\stephparkinson\AppData\Local\Microsoft\Windows\INetCache\Content.MSO\18719F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ephparkinson\AppData\Local\Microsoft\Windows\INetCache\Content.MSO\18719FD1.tmp"/>
                          <pic:cNvPicPr>
                            <a:picLocks noChangeAspect="1" noChangeArrowheads="1"/>
                          </pic:cNvPicPr>
                        </pic:nvPicPr>
                        <pic:blipFill rotWithShape="1">
                          <a:blip r:embed="rId12">
                            <a:extLst>
                              <a:ext uri="{28A0092B-C50C-407E-A947-70E740481C1C}">
                                <a14:useLocalDpi xmlns:a14="http://schemas.microsoft.com/office/drawing/2010/main" val="0"/>
                              </a:ext>
                            </a:extLst>
                          </a:blip>
                          <a:srcRect l="12099" t="36299" r="40570" b="30961"/>
                          <a:stretch/>
                        </pic:blipFill>
                        <pic:spPr bwMode="auto">
                          <a:xfrm>
                            <a:off x="0" y="0"/>
                            <a:ext cx="464687" cy="3214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396A6B">
              <w:rPr>
                <w:rFonts w:ascii="Arial" w:hAnsi="Arial" w:cs="Arial"/>
                <w:noProof/>
                <w:sz w:val="18"/>
                <w:szCs w:val="18"/>
                <w:lang w:eastAsia="en-GB"/>
              </w:rPr>
              <w:drawing>
                <wp:inline distT="0" distB="0" distL="0" distR="0" wp14:anchorId="70AC896B" wp14:editId="2620AE88">
                  <wp:extent cx="616527" cy="278375"/>
                  <wp:effectExtent l="76200" t="76200" r="127000" b="1409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60227"/>
                          <a:stretch/>
                        </pic:blipFill>
                        <pic:spPr bwMode="auto">
                          <a:xfrm>
                            <a:off x="0" y="0"/>
                            <a:ext cx="625260" cy="2823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DCC9AA8" w14:textId="4C1C2B1A" w:rsidR="00E662D6" w:rsidRPr="00901025" w:rsidRDefault="00966A28" w:rsidP="00966A28">
            <w:pPr>
              <w:rPr>
                <w:rFonts w:ascii="Sassoon Infant Rg" w:hAnsi="Sassoon Infant Rg" w:cs="Arial"/>
                <w:b/>
              </w:rPr>
            </w:pPr>
            <w:r w:rsidRPr="00396A6B">
              <w:rPr>
                <w:rFonts w:ascii="Arial" w:hAnsi="Arial" w:cs="Arial"/>
                <w:noProof/>
                <w:sz w:val="18"/>
                <w:szCs w:val="18"/>
                <w:lang w:eastAsia="en-GB"/>
              </w:rPr>
              <w:drawing>
                <wp:inline distT="0" distB="0" distL="0" distR="0" wp14:anchorId="4ED4572B" wp14:editId="4320FC90">
                  <wp:extent cx="708660" cy="708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pic:spPr>
                      </pic:pic>
                    </a:graphicData>
                  </a:graphic>
                </wp:inline>
              </w:drawing>
            </w:r>
            <w:r>
              <w:rPr>
                <w:rFonts w:ascii="Arial" w:hAnsi="Arial" w:cs="Arial"/>
                <w:sz w:val="17"/>
                <w:szCs w:val="17"/>
              </w:rPr>
              <w:t>Sing you are my sunshine</w:t>
            </w:r>
          </w:p>
        </w:tc>
      </w:tr>
      <w:tr w:rsidR="008A08E5" w:rsidRPr="00901025" w14:paraId="045F66AC" w14:textId="635886F4" w:rsidTr="00AC1632">
        <w:tc>
          <w:tcPr>
            <w:tcW w:w="6974" w:type="dxa"/>
            <w:gridSpan w:val="3"/>
          </w:tcPr>
          <w:p w14:paraId="15B2059B" w14:textId="77777777" w:rsidR="008A08E5" w:rsidRPr="00901025" w:rsidRDefault="008A08E5" w:rsidP="00E662D6">
            <w:pPr>
              <w:rPr>
                <w:rFonts w:ascii="Sassoon Infant Rg" w:hAnsi="Sassoon Infant Rg" w:cs="Arial"/>
                <w:b/>
                <w:sz w:val="18"/>
                <w:szCs w:val="18"/>
              </w:rPr>
            </w:pPr>
            <w:r w:rsidRPr="00901025">
              <w:rPr>
                <w:rFonts w:ascii="Sassoon Infant Rg" w:hAnsi="Sassoon Infant Rg" w:cs="Arial"/>
                <w:b/>
                <w:sz w:val="18"/>
                <w:szCs w:val="18"/>
              </w:rPr>
              <w:t>Curious Conversations:</w:t>
            </w:r>
          </w:p>
          <w:p w14:paraId="7DCD9ABB" w14:textId="036E412D" w:rsidR="008A08E5" w:rsidRPr="00901025" w:rsidRDefault="00C86988" w:rsidP="00E662D6">
            <w:pPr>
              <w:rPr>
                <w:rFonts w:ascii="Sassoon Infant Rg" w:hAnsi="Sassoon Infant Rg" w:cs="Arial"/>
              </w:rPr>
            </w:pPr>
            <w:r w:rsidRPr="00901025">
              <w:rPr>
                <w:rFonts w:ascii="Sassoon Infant Rg" w:hAnsi="Sassoon Infant Rg" w:cs="Arial"/>
              </w:rPr>
              <w:t>Same/different</w:t>
            </w:r>
          </w:p>
        </w:tc>
        <w:tc>
          <w:tcPr>
            <w:tcW w:w="3487" w:type="dxa"/>
            <w:vMerge/>
          </w:tcPr>
          <w:p w14:paraId="53B5E6AD" w14:textId="77777777" w:rsidR="008A08E5" w:rsidRPr="00901025" w:rsidRDefault="008A08E5" w:rsidP="00102616">
            <w:pPr>
              <w:rPr>
                <w:rFonts w:ascii="Sassoon Infant Rg" w:hAnsi="Sassoon Infant Rg" w:cs="Arial"/>
                <w:b/>
              </w:rPr>
            </w:pPr>
          </w:p>
        </w:tc>
        <w:tc>
          <w:tcPr>
            <w:tcW w:w="3487" w:type="dxa"/>
            <w:vMerge/>
          </w:tcPr>
          <w:p w14:paraId="563E2691" w14:textId="77777777" w:rsidR="008A08E5" w:rsidRPr="00901025" w:rsidRDefault="008A08E5" w:rsidP="00102616">
            <w:pPr>
              <w:rPr>
                <w:rFonts w:ascii="Sassoon Infant Rg" w:hAnsi="Sassoon Infant Rg" w:cs="Arial"/>
                <w:b/>
              </w:rPr>
            </w:pPr>
          </w:p>
        </w:tc>
      </w:tr>
      <w:tr w:rsidR="00E662D6" w:rsidRPr="00901025" w14:paraId="37D609D6" w14:textId="77777777" w:rsidTr="008D0B2E">
        <w:tc>
          <w:tcPr>
            <w:tcW w:w="3487" w:type="dxa"/>
            <w:gridSpan w:val="2"/>
          </w:tcPr>
          <w:p w14:paraId="13F9DABE" w14:textId="77777777" w:rsidR="00E662D6" w:rsidRPr="00901025" w:rsidRDefault="00E662D6" w:rsidP="00E662D6">
            <w:pPr>
              <w:ind w:right="-557"/>
              <w:jc w:val="center"/>
              <w:rPr>
                <w:rFonts w:ascii="Sassoon Infant Rg" w:hAnsi="Sassoon Infant Rg" w:cs="Arial"/>
                <w:b/>
                <w:sz w:val="20"/>
                <w:szCs w:val="20"/>
                <w:u w:val="single"/>
              </w:rPr>
            </w:pPr>
            <w:r w:rsidRPr="00901025">
              <w:rPr>
                <w:rFonts w:ascii="Sassoon Infant Rg" w:hAnsi="Sassoon Infant Rg" w:cs="Arial"/>
                <w:b/>
                <w:sz w:val="20"/>
                <w:szCs w:val="20"/>
                <w:u w:val="single"/>
              </w:rPr>
              <w:t>Phonics</w:t>
            </w:r>
          </w:p>
          <w:p w14:paraId="6FA4AAFD" w14:textId="77777777" w:rsidR="007B3AD1" w:rsidRDefault="007B3AD1" w:rsidP="007B3AD1">
            <w:pPr>
              <w:ind w:right="-557"/>
              <w:jc w:val="center"/>
              <w:rPr>
                <w:rFonts w:ascii="Arial" w:hAnsi="Arial" w:cs="Arial"/>
                <w:b/>
                <w:sz w:val="20"/>
                <w:szCs w:val="20"/>
                <w:u w:val="single"/>
              </w:rPr>
            </w:pPr>
            <w:r>
              <w:rPr>
                <w:rFonts w:ascii="Arial" w:hAnsi="Arial" w:cs="Arial"/>
                <w:b/>
                <w:sz w:val="20"/>
                <w:szCs w:val="20"/>
                <w:u w:val="single"/>
              </w:rPr>
              <w:t>Phonics</w:t>
            </w:r>
          </w:p>
          <w:p w14:paraId="1B408CF2" w14:textId="77777777" w:rsidR="007B3AD1" w:rsidRDefault="007B3AD1" w:rsidP="007B3AD1">
            <w:pPr>
              <w:rPr>
                <w:rFonts w:ascii="Arial" w:hAnsi="Arial" w:cs="Arial"/>
                <w:sz w:val="18"/>
                <w:szCs w:val="18"/>
                <w:lang w:val="en-US"/>
              </w:rPr>
            </w:pPr>
            <w:r>
              <w:rPr>
                <w:rFonts w:ascii="Arial" w:hAnsi="Arial" w:cs="Arial"/>
                <w:sz w:val="18"/>
                <w:szCs w:val="18"/>
              </w:rPr>
              <w:t>We will be playing o</w:t>
            </w:r>
            <w:r>
              <w:rPr>
                <w:rFonts w:ascii="Arial" w:hAnsi="Arial" w:cs="Arial"/>
                <w:sz w:val="18"/>
                <w:szCs w:val="18"/>
                <w:lang w:val="en-US"/>
              </w:rPr>
              <w:t>ral blending games – saying  touch your t-oe-s etc point to your b-r-ai-n .</w:t>
            </w:r>
          </w:p>
          <w:p w14:paraId="166BDC16" w14:textId="77777777" w:rsidR="007B3AD1" w:rsidRDefault="007B3AD1" w:rsidP="007B3AD1">
            <w:pPr>
              <w:jc w:val="center"/>
              <w:rPr>
                <w:rFonts w:ascii="Arial" w:hAnsi="Arial" w:cs="Arial"/>
                <w:sz w:val="20"/>
                <w:szCs w:val="20"/>
              </w:rPr>
            </w:pPr>
            <w:r>
              <w:rPr>
                <w:rFonts w:ascii="Arial" w:hAnsi="Arial" w:cs="Arial"/>
                <w:sz w:val="18"/>
                <w:szCs w:val="18"/>
              </w:rPr>
              <w:t>We will be learning the spellings for the sounds</w:t>
            </w:r>
            <w:r>
              <w:rPr>
                <w:rFonts w:ascii="Arial" w:hAnsi="Arial" w:cs="Arial"/>
                <w:sz w:val="20"/>
                <w:szCs w:val="20"/>
              </w:rPr>
              <w:t>:</w:t>
            </w:r>
          </w:p>
          <w:p w14:paraId="42E6E600" w14:textId="77777777" w:rsidR="007B3AD1" w:rsidRDefault="007B3AD1" w:rsidP="007B3AD1">
            <w:pPr>
              <w:jc w:val="center"/>
              <w:rPr>
                <w:rFonts w:ascii="Sassoon Infant Rg" w:hAnsi="Sassoon Infant Rg" w:cs="Arial"/>
                <w:sz w:val="32"/>
                <w:szCs w:val="32"/>
              </w:rPr>
            </w:pPr>
            <w:r>
              <w:rPr>
                <w:rFonts w:ascii="Sassoon Infant Rg" w:hAnsi="Sassoon Infant Rg" w:cs="Arial"/>
                <w:sz w:val="32"/>
                <w:szCs w:val="32"/>
              </w:rPr>
              <w:t>s a t p</w:t>
            </w:r>
          </w:p>
          <w:p w14:paraId="2F1255B5" w14:textId="77777777" w:rsidR="007B3AD1" w:rsidRDefault="007B3AD1" w:rsidP="007B3AD1">
            <w:pPr>
              <w:jc w:val="center"/>
              <w:rPr>
                <w:rFonts w:ascii="Arial" w:hAnsi="Arial" w:cs="Arial"/>
                <w:sz w:val="18"/>
                <w:szCs w:val="18"/>
              </w:rPr>
            </w:pPr>
            <w:r>
              <w:rPr>
                <w:rFonts w:ascii="Arial" w:hAnsi="Arial" w:cs="Arial"/>
                <w:sz w:val="18"/>
                <w:szCs w:val="18"/>
              </w:rPr>
              <w:t>Each spelling for the sound has an action.</w:t>
            </w:r>
          </w:p>
          <w:p w14:paraId="6D6ED412" w14:textId="77777777" w:rsidR="007B3AD1" w:rsidRDefault="007B3AD1" w:rsidP="007B3AD1">
            <w:pPr>
              <w:jc w:val="center"/>
              <w:rPr>
                <w:rFonts w:ascii="Arial" w:hAnsi="Arial" w:cs="Arial"/>
                <w:sz w:val="18"/>
                <w:szCs w:val="18"/>
              </w:rPr>
            </w:pPr>
          </w:p>
          <w:p w14:paraId="4FCAB624" w14:textId="77777777" w:rsidR="007B3AD1" w:rsidRDefault="007B3AD1" w:rsidP="007B3AD1">
            <w:pPr>
              <w:jc w:val="center"/>
              <w:rPr>
                <w:rFonts w:ascii="Arial" w:hAnsi="Arial" w:cs="Arial"/>
                <w:sz w:val="18"/>
                <w:szCs w:val="18"/>
              </w:rPr>
            </w:pPr>
            <w:r>
              <w:rPr>
                <w:rFonts w:ascii="Arial" w:hAnsi="Arial" w:cs="Arial"/>
                <w:sz w:val="18"/>
                <w:szCs w:val="18"/>
              </w:rPr>
              <w:t xml:space="preserve">We will be learning to read the tricky word </w:t>
            </w:r>
            <w:r>
              <w:rPr>
                <w:rFonts w:ascii="Sassoon Infant Rg" w:hAnsi="Sassoon Infant Rg" w:cs="Arial"/>
                <w:sz w:val="32"/>
                <w:szCs w:val="32"/>
              </w:rPr>
              <w:t xml:space="preserve">as </w:t>
            </w:r>
            <w:r>
              <w:rPr>
                <w:rFonts w:ascii="Arial" w:hAnsi="Arial" w:cs="Arial"/>
                <w:sz w:val="18"/>
                <w:szCs w:val="18"/>
              </w:rPr>
              <w:t xml:space="preserve">and the high frequency word </w:t>
            </w:r>
            <w:r>
              <w:rPr>
                <w:rFonts w:ascii="Sassoon Infant Rg" w:hAnsi="Sassoon Infant Rg" w:cs="Arial"/>
                <w:sz w:val="32"/>
                <w:szCs w:val="32"/>
              </w:rPr>
              <w:t>at</w:t>
            </w:r>
          </w:p>
          <w:p w14:paraId="7AD0ACF1" w14:textId="2EBA69CE" w:rsidR="00E662D6" w:rsidRPr="00901025" w:rsidRDefault="007B3AD1" w:rsidP="007B3AD1">
            <w:pPr>
              <w:rPr>
                <w:rFonts w:ascii="Sassoon Infant Rg" w:hAnsi="Sassoon Infant Rg" w:cs="Arial"/>
                <w:b/>
              </w:rPr>
            </w:pPr>
            <w:r>
              <w:rPr>
                <w:rFonts w:ascii="Arial" w:hAnsi="Arial" w:cs="Arial"/>
                <w:sz w:val="18"/>
                <w:szCs w:val="18"/>
              </w:rPr>
              <w:t>Please see Parents Phonics Newsletter for further details</w:t>
            </w:r>
          </w:p>
        </w:tc>
        <w:tc>
          <w:tcPr>
            <w:tcW w:w="6974" w:type="dxa"/>
            <w:gridSpan w:val="2"/>
          </w:tcPr>
          <w:p w14:paraId="1B976F6F" w14:textId="77777777" w:rsidR="00E662D6" w:rsidRPr="00901025" w:rsidRDefault="00E662D6" w:rsidP="00E662D6">
            <w:pPr>
              <w:jc w:val="center"/>
              <w:rPr>
                <w:rFonts w:ascii="Sassoon Infant Rg" w:hAnsi="Sassoon Infant Rg" w:cs="Arial"/>
                <w:sz w:val="20"/>
                <w:szCs w:val="20"/>
              </w:rPr>
            </w:pPr>
            <w:r w:rsidRPr="00901025">
              <w:rPr>
                <w:rFonts w:ascii="Sassoon Infant Rg" w:hAnsi="Sassoon Infant Rg" w:cs="Arial"/>
                <w:sz w:val="20"/>
                <w:szCs w:val="20"/>
              </w:rPr>
              <w:t xml:space="preserve">Our value this week is - </w:t>
            </w:r>
          </w:p>
          <w:p w14:paraId="1B9AA428" w14:textId="77777777" w:rsidR="00E662D6" w:rsidRPr="00901025" w:rsidRDefault="00E662D6" w:rsidP="00E662D6">
            <w:pPr>
              <w:jc w:val="center"/>
              <w:rPr>
                <w:rFonts w:ascii="Sassoon Infant Rg" w:hAnsi="Sassoon Infant Rg" w:cs="Arial"/>
                <w:b/>
                <w:color w:val="FFD966" w:themeColor="accent4" w:themeTint="99"/>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901025">
              <w:rPr>
                <w:rFonts w:ascii="Sassoon Infant Rg" w:hAnsi="Sassoon Infant Rg" w:cs="Arial"/>
                <w:b/>
                <w:color w:val="FFD966" w:themeColor="accent4" w:themeTint="99"/>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Collaborate</w:t>
            </w:r>
          </w:p>
          <w:p w14:paraId="16985A2A" w14:textId="77777777" w:rsidR="00E662D6" w:rsidRPr="00901025" w:rsidRDefault="00E662D6" w:rsidP="00E662D6">
            <w:pPr>
              <w:jc w:val="center"/>
              <w:rPr>
                <w:rFonts w:ascii="Sassoon Infant Rg" w:hAnsi="Sassoon Infant Rg" w:cs="Arial"/>
                <w:b/>
                <w:color w:val="00B050"/>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901025">
              <w:rPr>
                <w:rFonts w:ascii="Sassoon Infant Rg" w:hAnsi="Sassoon Infant Rg" w:cs="Arial"/>
                <w:noProof/>
                <w:sz w:val="20"/>
                <w:szCs w:val="20"/>
                <w:lang w:eastAsia="en-GB"/>
              </w:rPr>
              <w:drawing>
                <wp:inline distT="0" distB="0" distL="0" distR="0" wp14:anchorId="33ABFF08" wp14:editId="7DD77F9E">
                  <wp:extent cx="711728" cy="676275"/>
                  <wp:effectExtent l="19050" t="19050" r="12700" b="9525"/>
                  <wp:docPr id="1" name="Picture 1" descr="Teamwork Collaboration Clip Art | Transparent PNG Download #1271546 - V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mwork Collaboration Clip Art | Transparent PNG Download #1271546 - Vippng"/>
                          <pic:cNvPicPr>
                            <a:picLocks noChangeAspect="1" noChangeArrowheads="1"/>
                          </pic:cNvPicPr>
                        </pic:nvPicPr>
                        <pic:blipFill>
                          <a:blip r:embed="rId15"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2327" cy="724353"/>
                          </a:xfrm>
                          <a:prstGeom prst="rect">
                            <a:avLst/>
                          </a:prstGeom>
                          <a:noFill/>
                          <a:ln>
                            <a:solidFill>
                              <a:srgbClr val="FFC000"/>
                            </a:solidFill>
                          </a:ln>
                        </pic:spPr>
                      </pic:pic>
                    </a:graphicData>
                  </a:graphic>
                </wp:inline>
              </w:drawing>
            </w:r>
          </w:p>
          <w:p w14:paraId="6DC7C99B" w14:textId="77777777" w:rsidR="00E662D6" w:rsidRPr="00901025" w:rsidRDefault="00E662D6" w:rsidP="00E662D6">
            <w:pPr>
              <w:jc w:val="center"/>
              <w:rPr>
                <w:rFonts w:ascii="Sassoon Infant Rg" w:hAnsi="Sassoon Infant Rg" w:cs="Arial"/>
                <w:sz w:val="18"/>
                <w:szCs w:val="18"/>
              </w:rPr>
            </w:pPr>
            <w:r w:rsidRPr="00901025">
              <w:rPr>
                <w:rFonts w:ascii="Sassoon Infant Rg" w:hAnsi="Sassoon Infant Rg" w:cs="Arial"/>
                <w:b/>
                <w:color w:val="BF8F00" w:themeColor="accent4" w:themeShade="BF"/>
                <w:sz w:val="20"/>
                <w:szCs w:val="20"/>
              </w:rPr>
              <w:t>To work with someone else, or a group, to achieve or do something</w:t>
            </w:r>
            <w:r w:rsidRPr="00901025">
              <w:rPr>
                <w:rFonts w:ascii="Sassoon Infant Rg" w:hAnsi="Sassoon Infant Rg" w:cs="Arial"/>
                <w:color w:val="BF8F00" w:themeColor="accent4" w:themeShade="BF"/>
                <w:sz w:val="18"/>
                <w:szCs w:val="18"/>
              </w:rPr>
              <w:t xml:space="preserve"> </w:t>
            </w:r>
          </w:p>
          <w:p w14:paraId="248E4309" w14:textId="77777777" w:rsidR="00E662D6" w:rsidRPr="00901025" w:rsidRDefault="00E662D6" w:rsidP="00E662D6">
            <w:pPr>
              <w:jc w:val="center"/>
              <w:rPr>
                <w:rFonts w:ascii="Sassoon Infant Rg" w:hAnsi="Sassoon Infant Rg" w:cs="Arial"/>
                <w:sz w:val="18"/>
                <w:szCs w:val="18"/>
              </w:rPr>
            </w:pPr>
            <w:r w:rsidRPr="00901025">
              <w:rPr>
                <w:rFonts w:ascii="Sassoon Infant Rg" w:hAnsi="Sassoon Infant Rg" w:cs="Arial"/>
                <w:sz w:val="18"/>
                <w:szCs w:val="18"/>
              </w:rPr>
              <w:t>The children will demonstrate in a variety of ways different levels of collaboration throughout their learning this week including .</w:t>
            </w:r>
          </w:p>
          <w:p w14:paraId="00AE7056" w14:textId="77777777" w:rsidR="00E662D6" w:rsidRPr="00901025" w:rsidRDefault="00E662D6" w:rsidP="00E662D6">
            <w:pPr>
              <w:jc w:val="center"/>
              <w:rPr>
                <w:rFonts w:ascii="Sassoon Infant Rg" w:hAnsi="Sassoon Infant Rg" w:cs="Arial"/>
                <w:sz w:val="18"/>
                <w:szCs w:val="18"/>
              </w:rPr>
            </w:pPr>
          </w:p>
          <w:p w14:paraId="3F185255" w14:textId="77777777" w:rsidR="00E662D6" w:rsidRPr="00901025" w:rsidRDefault="00E662D6" w:rsidP="00E662D6">
            <w:pPr>
              <w:jc w:val="center"/>
              <w:rPr>
                <w:rFonts w:ascii="Sassoon Infant Rg" w:hAnsi="Sassoon Infant Rg"/>
                <w:sz w:val="18"/>
                <w:szCs w:val="18"/>
                <w:lang w:val="en-US"/>
              </w:rPr>
            </w:pPr>
            <w:r w:rsidRPr="00901025">
              <w:rPr>
                <w:rFonts w:ascii="Sassoon Infant Rg" w:hAnsi="Sassoon Infant Rg" w:cs="Arial"/>
                <w:sz w:val="18"/>
                <w:szCs w:val="18"/>
              </w:rPr>
              <w:t xml:space="preserve">Our behaviour expectation this week is: </w:t>
            </w:r>
            <w:r w:rsidRPr="00901025">
              <w:rPr>
                <w:rFonts w:ascii="Sassoon Infant Rg" w:hAnsi="Sassoon Infant Rg" w:cs="Arial"/>
                <w:sz w:val="18"/>
                <w:szCs w:val="18"/>
                <w:lang w:val="en-US"/>
              </w:rPr>
              <w:t>Do be kind and helpful.</w:t>
            </w:r>
          </w:p>
          <w:p w14:paraId="18A94146" w14:textId="77777777" w:rsidR="00E662D6" w:rsidRPr="00901025" w:rsidRDefault="00E662D6" w:rsidP="00E662D6">
            <w:pPr>
              <w:rPr>
                <w:rFonts w:ascii="Sassoon Infant Rg" w:hAnsi="Sassoon Infant Rg" w:cs="Arial"/>
                <w:b/>
              </w:rPr>
            </w:pPr>
          </w:p>
        </w:tc>
        <w:tc>
          <w:tcPr>
            <w:tcW w:w="3487" w:type="dxa"/>
          </w:tcPr>
          <w:p w14:paraId="22B8556C" w14:textId="77777777" w:rsidR="00E662D6" w:rsidRPr="00901025" w:rsidRDefault="00E662D6" w:rsidP="00E662D6">
            <w:pPr>
              <w:jc w:val="center"/>
              <w:rPr>
                <w:rFonts w:ascii="Sassoon Infant Rg" w:hAnsi="Sassoon Infant Rg" w:cs="Arial"/>
                <w:b/>
                <w:sz w:val="18"/>
                <w:szCs w:val="18"/>
                <w:u w:val="single"/>
              </w:rPr>
            </w:pPr>
            <w:r w:rsidRPr="00901025">
              <w:rPr>
                <w:rFonts w:ascii="Sassoon Infant Rg" w:hAnsi="Sassoon Infant Rg" w:cs="Arial"/>
                <w:b/>
                <w:sz w:val="18"/>
                <w:szCs w:val="18"/>
                <w:u w:val="single"/>
              </w:rPr>
              <w:t>Tales Toolkit</w:t>
            </w:r>
          </w:p>
          <w:p w14:paraId="14B1D971" w14:textId="77777777" w:rsidR="00E662D6" w:rsidRPr="00901025" w:rsidRDefault="00E662D6" w:rsidP="00E662D6">
            <w:pPr>
              <w:rPr>
                <w:rFonts w:ascii="Sassoon Infant Rg" w:hAnsi="Sassoon Infant Rg" w:cs="Arial"/>
                <w:sz w:val="18"/>
                <w:szCs w:val="18"/>
              </w:rPr>
            </w:pPr>
            <w:r w:rsidRPr="00901025">
              <w:rPr>
                <w:rFonts w:ascii="Sassoon Infant Rg" w:hAnsi="Sassoon Infant Rg" w:cs="Arial"/>
                <w:sz w:val="18"/>
                <w:szCs w:val="18"/>
              </w:rPr>
              <w:t>We will be continuing to introducing Tales Toolkit symbols.  This week we will focus on the problem and solution in the story. When the children see the problem symbol they say “But” and when they see the solution symbol they need to say “So”</w:t>
            </w:r>
          </w:p>
          <w:tbl>
            <w:tblPr>
              <w:tblStyle w:val="TableGrid"/>
              <w:tblW w:w="0" w:type="auto"/>
              <w:tblLook w:val="04A0" w:firstRow="1" w:lastRow="0" w:firstColumn="1" w:lastColumn="0" w:noHBand="0" w:noVBand="1"/>
            </w:tblPr>
            <w:tblGrid>
              <w:gridCol w:w="1503"/>
              <w:gridCol w:w="1758"/>
            </w:tblGrid>
            <w:tr w:rsidR="00E662D6" w:rsidRPr="00901025" w14:paraId="320118F5" w14:textId="77777777" w:rsidTr="006F4A9B">
              <w:tc>
                <w:tcPr>
                  <w:tcW w:w="1678" w:type="dxa"/>
                </w:tcPr>
                <w:p w14:paraId="05EF894A" w14:textId="77777777" w:rsidR="00E662D6" w:rsidRPr="00901025" w:rsidRDefault="00E662D6" w:rsidP="00E662D6">
                  <w:pPr>
                    <w:rPr>
                      <w:rFonts w:ascii="Sassoon Infant Rg" w:hAnsi="Sassoon Infant Rg" w:cs="Arial"/>
                      <w:sz w:val="18"/>
                      <w:szCs w:val="18"/>
                    </w:rPr>
                  </w:pPr>
                  <w:r w:rsidRPr="00901025">
                    <w:rPr>
                      <w:rFonts w:ascii="Sassoon Infant Rg" w:hAnsi="Sassoon Infant Rg"/>
                      <w:noProof/>
                      <w:sz w:val="24"/>
                      <w:szCs w:val="24"/>
                      <w:lang w:eastAsia="en-GB"/>
                    </w:rPr>
                    <w:drawing>
                      <wp:inline distT="0" distB="0" distL="0" distR="0" wp14:anchorId="70AC4908" wp14:editId="1C7ABB42">
                        <wp:extent cx="797789" cy="42672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97789" cy="426720"/>
                                </a:xfrm>
                                <a:prstGeom prst="rect">
                                  <a:avLst/>
                                </a:prstGeom>
                              </pic:spPr>
                            </pic:pic>
                          </a:graphicData>
                        </a:graphic>
                      </wp:inline>
                    </w:drawing>
                  </w:r>
                </w:p>
              </w:tc>
              <w:tc>
                <w:tcPr>
                  <w:tcW w:w="1679" w:type="dxa"/>
                </w:tcPr>
                <w:p w14:paraId="51728910" w14:textId="77777777" w:rsidR="00E662D6" w:rsidRPr="00901025" w:rsidRDefault="00E662D6" w:rsidP="00E662D6">
                  <w:pPr>
                    <w:rPr>
                      <w:rFonts w:ascii="Sassoon Infant Rg" w:hAnsi="Sassoon Infant Rg" w:cs="Arial"/>
                      <w:sz w:val="18"/>
                      <w:szCs w:val="18"/>
                    </w:rPr>
                  </w:pPr>
                  <w:r w:rsidRPr="00901025">
                    <w:rPr>
                      <w:rFonts w:ascii="Sassoon Infant Rg" w:hAnsi="Sassoon Infant Rg"/>
                      <w:noProof/>
                      <w:sz w:val="24"/>
                      <w:szCs w:val="24"/>
                      <w:lang w:eastAsia="en-GB"/>
                    </w:rPr>
                    <w:drawing>
                      <wp:inline distT="0" distB="0" distL="0" distR="0" wp14:anchorId="2B6E967D" wp14:editId="4C900623">
                        <wp:extent cx="979714" cy="5486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16036" cy="568980"/>
                                </a:xfrm>
                                <a:prstGeom prst="rect">
                                  <a:avLst/>
                                </a:prstGeom>
                              </pic:spPr>
                            </pic:pic>
                          </a:graphicData>
                        </a:graphic>
                      </wp:inline>
                    </w:drawing>
                  </w:r>
                </w:p>
              </w:tc>
            </w:tr>
            <w:tr w:rsidR="00E662D6" w:rsidRPr="00901025" w14:paraId="4342B1D0" w14:textId="77777777" w:rsidTr="006F4A9B">
              <w:tc>
                <w:tcPr>
                  <w:tcW w:w="1678" w:type="dxa"/>
                </w:tcPr>
                <w:p w14:paraId="6F27494A" w14:textId="77777777" w:rsidR="00E662D6" w:rsidRPr="00901025" w:rsidRDefault="00E662D6" w:rsidP="00E662D6">
                  <w:pPr>
                    <w:jc w:val="center"/>
                    <w:rPr>
                      <w:rFonts w:ascii="Sassoon Infant Rg" w:hAnsi="Sassoon Infant Rg" w:cs="Arial"/>
                      <w:sz w:val="18"/>
                      <w:szCs w:val="18"/>
                    </w:rPr>
                  </w:pPr>
                  <w:r w:rsidRPr="00901025">
                    <w:rPr>
                      <w:rFonts w:ascii="Sassoon Infant Rg" w:hAnsi="Sassoon Infant Rg" w:cs="Arial"/>
                      <w:sz w:val="18"/>
                      <w:szCs w:val="18"/>
                    </w:rPr>
                    <w:t>But</w:t>
                  </w:r>
                </w:p>
              </w:tc>
              <w:tc>
                <w:tcPr>
                  <w:tcW w:w="1679" w:type="dxa"/>
                </w:tcPr>
                <w:p w14:paraId="5133975D" w14:textId="77777777" w:rsidR="00E662D6" w:rsidRPr="00901025" w:rsidRDefault="00E662D6" w:rsidP="00E662D6">
                  <w:pPr>
                    <w:jc w:val="center"/>
                    <w:rPr>
                      <w:rFonts w:ascii="Sassoon Infant Rg" w:hAnsi="Sassoon Infant Rg" w:cs="Arial"/>
                      <w:sz w:val="18"/>
                      <w:szCs w:val="18"/>
                    </w:rPr>
                  </w:pPr>
                  <w:r w:rsidRPr="00901025">
                    <w:rPr>
                      <w:rFonts w:ascii="Sassoon Infant Rg" w:hAnsi="Sassoon Infant Rg" w:cs="Arial"/>
                      <w:sz w:val="18"/>
                      <w:szCs w:val="18"/>
                    </w:rPr>
                    <w:t>So</w:t>
                  </w:r>
                </w:p>
              </w:tc>
            </w:tr>
          </w:tbl>
          <w:p w14:paraId="3039E369" w14:textId="77777777" w:rsidR="00E662D6" w:rsidRPr="00901025" w:rsidRDefault="00E662D6" w:rsidP="00E662D6">
            <w:pPr>
              <w:rPr>
                <w:rFonts w:ascii="Sassoon Infant Rg" w:hAnsi="Sassoon Infant Rg" w:cs="Arial"/>
                <w:b/>
              </w:rPr>
            </w:pPr>
          </w:p>
        </w:tc>
      </w:tr>
    </w:tbl>
    <w:p w14:paraId="1C17DA36" w14:textId="7B6856F1" w:rsidR="00E662D6" w:rsidRPr="00901025" w:rsidRDefault="00E662D6" w:rsidP="00102616">
      <w:pPr>
        <w:spacing w:after="0" w:line="240" w:lineRule="auto"/>
        <w:rPr>
          <w:rFonts w:ascii="Sassoon Infant Rg" w:hAnsi="Sassoon Infant Rg" w:cs="Arial"/>
          <w:b/>
        </w:rPr>
      </w:pPr>
    </w:p>
    <w:p w14:paraId="5D1AE369" w14:textId="6B930E2E" w:rsidR="00E662D6" w:rsidRPr="00901025" w:rsidRDefault="00E662D6" w:rsidP="00102616">
      <w:pPr>
        <w:spacing w:after="0" w:line="240" w:lineRule="auto"/>
        <w:rPr>
          <w:rFonts w:ascii="Sassoon Infant Rg" w:hAnsi="Sassoon Infant Rg" w:cs="Arial"/>
          <w:b/>
        </w:rPr>
      </w:pPr>
    </w:p>
    <w:p w14:paraId="0393EF27" w14:textId="31BED575" w:rsidR="00E662D6" w:rsidRPr="00901025" w:rsidRDefault="00E662D6" w:rsidP="00102616">
      <w:pPr>
        <w:spacing w:after="0" w:line="240" w:lineRule="auto"/>
        <w:rPr>
          <w:rFonts w:ascii="Sassoon Infant Rg" w:hAnsi="Sassoon Infant Rg" w:cs="Arial"/>
          <w:b/>
        </w:rPr>
      </w:pPr>
    </w:p>
    <w:p w14:paraId="0AB01F83" w14:textId="21B5961F" w:rsidR="00E662D6" w:rsidRPr="00901025" w:rsidRDefault="00E662D6" w:rsidP="00102616">
      <w:pPr>
        <w:spacing w:after="0" w:line="240" w:lineRule="auto"/>
        <w:rPr>
          <w:rFonts w:ascii="Sassoon Infant Rg" w:hAnsi="Sassoon Infant Rg" w:cs="Arial"/>
          <w:b/>
        </w:rPr>
      </w:pPr>
    </w:p>
    <w:p w14:paraId="4E4CD936" w14:textId="7535BE10" w:rsidR="00E662D6" w:rsidRPr="00901025" w:rsidRDefault="00E662D6" w:rsidP="00102616">
      <w:pPr>
        <w:spacing w:after="0" w:line="240" w:lineRule="auto"/>
        <w:rPr>
          <w:rFonts w:ascii="Sassoon Infant Rg" w:hAnsi="Sassoon Infant Rg" w:cs="Arial"/>
          <w:b/>
        </w:rPr>
      </w:pPr>
    </w:p>
    <w:p w14:paraId="29C956A9" w14:textId="20562A50" w:rsidR="00E662D6" w:rsidRPr="00901025" w:rsidRDefault="00E662D6" w:rsidP="00102616">
      <w:pPr>
        <w:spacing w:after="0" w:line="240" w:lineRule="auto"/>
        <w:rPr>
          <w:rFonts w:ascii="Sassoon Infant Rg" w:hAnsi="Sassoon Infant Rg" w:cs="Arial"/>
          <w:b/>
        </w:rPr>
      </w:pPr>
    </w:p>
    <w:tbl>
      <w:tblPr>
        <w:tblStyle w:val="TableGrid"/>
        <w:tblW w:w="0" w:type="auto"/>
        <w:tblLook w:val="04A0" w:firstRow="1" w:lastRow="0" w:firstColumn="1" w:lastColumn="0" w:noHBand="0" w:noVBand="1"/>
      </w:tblPr>
      <w:tblGrid>
        <w:gridCol w:w="4649"/>
        <w:gridCol w:w="4649"/>
        <w:gridCol w:w="4650"/>
      </w:tblGrid>
      <w:tr w:rsidR="0012661D" w:rsidRPr="00901025" w14:paraId="03C2DE1C" w14:textId="77777777" w:rsidTr="0012661D">
        <w:trPr>
          <w:trHeight w:val="1860"/>
        </w:trPr>
        <w:tc>
          <w:tcPr>
            <w:tcW w:w="4649" w:type="dxa"/>
            <w:vMerge w:val="restart"/>
          </w:tcPr>
          <w:p w14:paraId="760118E0" w14:textId="0016466F" w:rsidR="0012661D" w:rsidRPr="00901025" w:rsidRDefault="0012661D" w:rsidP="00E662D6">
            <w:pPr>
              <w:pStyle w:val="Default"/>
              <w:jc w:val="both"/>
              <w:rPr>
                <w:rFonts w:ascii="Sassoon Infant Rg" w:hAnsi="Sassoon Infant Rg"/>
                <w:sz w:val="18"/>
                <w:szCs w:val="18"/>
              </w:rPr>
            </w:pPr>
            <w:r w:rsidRPr="00901025">
              <w:rPr>
                <w:rFonts w:ascii="Sassoon Infant Rg" w:hAnsi="Sassoon Infant Rg" w:cs="Arial"/>
                <w:sz w:val="18"/>
                <w:szCs w:val="18"/>
              </w:rPr>
              <w:t xml:space="preserve">To answer the questions of the week </w:t>
            </w:r>
            <w:r w:rsidRPr="00901025">
              <w:rPr>
                <w:rFonts w:ascii="Sassoon Infant Rg" w:hAnsi="Sassoon Infant Rg" w:cs="Arial"/>
                <w:b/>
                <w:sz w:val="18"/>
                <w:szCs w:val="18"/>
              </w:rPr>
              <w:t xml:space="preserve">What can we use our eyes and sense of sight for?, </w:t>
            </w:r>
            <w:r w:rsidRPr="00901025">
              <w:rPr>
                <w:rFonts w:ascii="Sassoon Infant Rg" w:hAnsi="Sassoon Infant Rg" w:cs="Arial"/>
                <w:sz w:val="18"/>
                <w:szCs w:val="18"/>
              </w:rPr>
              <w:t>we will read ‘Brown Bear Brown Bear What Do You See?’ and then go on a ‘noticing walk’ looking for plants and flowers in different areas of the foundation stage garden and naming them, collecting natural materials. We will be sorting natural materials using simple properties.</w:t>
            </w:r>
          </w:p>
          <w:p w14:paraId="2227D1C1" w14:textId="6CA68D43" w:rsidR="0012661D" w:rsidRPr="00901025" w:rsidRDefault="0012661D" w:rsidP="00E662D6">
            <w:pPr>
              <w:pStyle w:val="Default"/>
              <w:jc w:val="both"/>
              <w:rPr>
                <w:rFonts w:ascii="Sassoon Infant Rg" w:hAnsi="Sassoon Infant Rg"/>
                <w:sz w:val="18"/>
                <w:szCs w:val="18"/>
              </w:rPr>
            </w:pPr>
          </w:p>
          <w:p w14:paraId="4C862D5D" w14:textId="47FB3BA7" w:rsidR="0012661D" w:rsidRPr="00901025" w:rsidRDefault="0012661D" w:rsidP="00E662D6">
            <w:pPr>
              <w:pStyle w:val="Default"/>
              <w:jc w:val="both"/>
              <w:rPr>
                <w:rFonts w:ascii="Sassoon Infant Rg" w:hAnsi="Sassoon Infant Rg"/>
                <w:sz w:val="18"/>
                <w:szCs w:val="18"/>
              </w:rPr>
            </w:pPr>
            <w:r w:rsidRPr="00901025">
              <w:rPr>
                <w:rFonts w:ascii="Sassoon Infant Rg" w:hAnsi="Sassoon Infant Rg"/>
                <w:noProof/>
                <w:sz w:val="18"/>
                <w:szCs w:val="18"/>
                <w:lang w:eastAsia="en-GB"/>
              </w:rPr>
              <mc:AlternateContent>
                <mc:Choice Requires="wps">
                  <w:drawing>
                    <wp:anchor distT="0" distB="0" distL="114300" distR="114300" simplePos="0" relativeHeight="251714048" behindDoc="0" locked="0" layoutInCell="1" allowOverlap="1" wp14:anchorId="4080F773" wp14:editId="202C1EE1">
                      <wp:simplePos x="0" y="0"/>
                      <wp:positionH relativeFrom="column">
                        <wp:posOffset>1223645</wp:posOffset>
                      </wp:positionH>
                      <wp:positionV relativeFrom="paragraph">
                        <wp:posOffset>40639</wp:posOffset>
                      </wp:positionV>
                      <wp:extent cx="1428750" cy="12668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428750" cy="1266825"/>
                              </a:xfrm>
                              <a:prstGeom prst="rect">
                                <a:avLst/>
                              </a:prstGeom>
                              <a:solidFill>
                                <a:schemeClr val="lt1"/>
                              </a:solidFill>
                              <a:ln w="6350">
                                <a:solidFill>
                                  <a:prstClr val="black"/>
                                </a:solidFill>
                              </a:ln>
                            </wps:spPr>
                            <wps:txbx>
                              <w:txbxContent>
                                <w:p w14:paraId="0855842C" w14:textId="4B06EB70" w:rsidR="0012661D" w:rsidRPr="008A08E5" w:rsidRDefault="0012661D" w:rsidP="008A08E5">
                                  <w:pPr>
                                    <w:jc w:val="both"/>
                                    <w:rPr>
                                      <w:rFonts w:ascii="Arial" w:hAnsi="Arial" w:cs="Arial"/>
                                      <w:sz w:val="20"/>
                                      <w:szCs w:val="20"/>
                                      <w:lang w:val="en-US"/>
                                    </w:rPr>
                                  </w:pPr>
                                  <w:r w:rsidRPr="008A08E5">
                                    <w:rPr>
                                      <w:rFonts w:ascii="Arial" w:hAnsi="Arial" w:cs="Arial"/>
                                      <w:sz w:val="20"/>
                                      <w:szCs w:val="20"/>
                                      <w:lang w:val="en-US"/>
                                    </w:rPr>
                                    <w:t xml:space="preserve">Can you go on a noticing walk? What will you notice? </w:t>
                                  </w:r>
                                  <w:r>
                                    <w:rPr>
                                      <w:rFonts w:ascii="Arial" w:hAnsi="Arial" w:cs="Arial"/>
                                      <w:sz w:val="20"/>
                                      <w:szCs w:val="20"/>
                                      <w:lang w:val="en-US"/>
                                    </w:rPr>
                                    <w:t xml:space="preserve">If you want to take some pictures and share them with your teacher and friends.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80F773" id="Text Box 18" o:spid="_x0000_s1028" type="#_x0000_t202" style="position:absolute;left:0;text-align:left;margin-left:96.35pt;margin-top:3.2pt;width:112.5pt;height:99.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" fillcolor="white [3201]" strokeweight=".5pt">
                      <v:textbox>
                        <w:txbxContent>
                          <w:p w14:paraId="0855842C" w14:textId="4B06EB70" w:rsidR="0012661D" w:rsidRPr="008A08E5" w:rsidRDefault="0012661D" w:rsidP="008A08E5">
                            <w:pPr>
                              <w:jc w:val="both"/>
                              <w:rPr>
                                <w:rFonts w:ascii="Arial" w:hAnsi="Arial" w:cs="Arial"/>
                                <w:sz w:val="20"/>
                                <w:szCs w:val="20"/>
                                <w:lang w:val="en-US"/>
                              </w:rPr>
                            </w:pPr>
                            <w:r w:rsidRPr="008A08E5">
                              <w:rPr>
                                <w:rFonts w:ascii="Arial" w:hAnsi="Arial" w:cs="Arial"/>
                                <w:sz w:val="20"/>
                                <w:szCs w:val="20"/>
                                <w:lang w:val="en-US"/>
                              </w:rPr>
                              <w:t xml:space="preserve">Can you go on a noticing walk? What will you notice? </w:t>
                            </w:r>
                            <w:r>
                              <w:rPr>
                                <w:rFonts w:ascii="Arial" w:hAnsi="Arial" w:cs="Arial"/>
                                <w:sz w:val="20"/>
                                <w:szCs w:val="20"/>
                                <w:lang w:val="en-US"/>
                              </w:rPr>
                              <w:t xml:space="preserve">If you want to take some pictures and share them with your teacher and friends. </w:t>
                            </w:r>
                          </w:p>
                        </w:txbxContent>
                      </v:textbox>
                    </v:shape>
                  </w:pict>
                </mc:Fallback>
              </mc:AlternateContent>
            </w:r>
          </w:p>
          <w:p w14:paraId="6344B278" w14:textId="4F95FC41" w:rsidR="0012661D" w:rsidRPr="00901025" w:rsidRDefault="0012661D" w:rsidP="00E662D6">
            <w:pPr>
              <w:rPr>
                <w:rFonts w:ascii="Sassoon Infant Rg" w:hAnsi="Sassoon Infant Rg" w:cs="Arial"/>
                <w:b/>
              </w:rPr>
            </w:pPr>
            <w:r w:rsidRPr="00901025">
              <w:rPr>
                <w:rFonts w:ascii="Sassoon Infant Rg" w:hAnsi="Sassoon Infant Rg"/>
                <w:noProof/>
                <w:sz w:val="18"/>
                <w:szCs w:val="18"/>
                <w:lang w:eastAsia="en-GB"/>
              </w:rPr>
              <w:drawing>
                <wp:inline distT="0" distB="0" distL="0" distR="0" wp14:anchorId="0F883DB0" wp14:editId="68EA8960">
                  <wp:extent cx="1009650" cy="1281321"/>
                  <wp:effectExtent l="0" t="0" r="0" b="0"/>
                  <wp:docPr id="19" name="Picture 19" descr="C:\Users\stephparkinson\AppData\Local\Microsoft\Windows\INetCache\Content.MSO\C7DFE6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phparkinson\AppData\Local\Microsoft\Windows\INetCache\Content.MSO\C7DFE6A5.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253" cy="1315082"/>
                          </a:xfrm>
                          <a:prstGeom prst="rect">
                            <a:avLst/>
                          </a:prstGeom>
                          <a:noFill/>
                          <a:ln>
                            <a:noFill/>
                          </a:ln>
                        </pic:spPr>
                      </pic:pic>
                    </a:graphicData>
                  </a:graphic>
                </wp:inline>
              </w:drawing>
            </w:r>
            <w:r w:rsidRPr="00901025">
              <w:rPr>
                <w:rFonts w:ascii="Sassoon Infant Rg" w:hAnsi="Sassoon Infant Rg"/>
                <w:sz w:val="18"/>
                <w:szCs w:val="18"/>
              </w:rPr>
              <w:t xml:space="preserve">    </w:t>
            </w:r>
          </w:p>
          <w:p w14:paraId="42F3C682" w14:textId="141F2A30" w:rsidR="0012661D" w:rsidRPr="00901025" w:rsidRDefault="0012661D" w:rsidP="00102616">
            <w:pPr>
              <w:rPr>
                <w:rFonts w:ascii="Sassoon Infant Rg" w:hAnsi="Sassoon Infant Rg" w:cs="Arial"/>
                <w:b/>
              </w:rPr>
            </w:pPr>
          </w:p>
        </w:tc>
        <w:tc>
          <w:tcPr>
            <w:tcW w:w="4649" w:type="dxa"/>
          </w:tcPr>
          <w:p w14:paraId="58AE3C6C" w14:textId="77777777" w:rsidR="0012661D" w:rsidRPr="00901025" w:rsidRDefault="0012661D" w:rsidP="00BC1392">
            <w:pPr>
              <w:pStyle w:val="ListParagraph"/>
              <w:numPr>
                <w:ilvl w:val="0"/>
                <w:numId w:val="2"/>
              </w:numPr>
              <w:rPr>
                <w:rFonts w:ascii="Sassoon Infant Rg" w:hAnsi="Sassoon Infant Rg" w:cs="Arial"/>
                <w:sz w:val="20"/>
                <w:szCs w:val="20"/>
              </w:rPr>
            </w:pPr>
            <w:r w:rsidRPr="00901025">
              <w:rPr>
                <w:rFonts w:ascii="Sassoon Infant Rg" w:hAnsi="Sassoon Infant Rg"/>
                <w:sz w:val="20"/>
                <w:szCs w:val="20"/>
              </w:rPr>
              <w:t>I know that directions can be followed and lead to different places</w:t>
            </w:r>
          </w:p>
          <w:p w14:paraId="2F50D35A" w14:textId="77777777" w:rsidR="0012661D" w:rsidRPr="00901025" w:rsidRDefault="0012661D" w:rsidP="00BC1392">
            <w:pPr>
              <w:pStyle w:val="ListParagraph"/>
              <w:numPr>
                <w:ilvl w:val="0"/>
                <w:numId w:val="2"/>
              </w:numPr>
              <w:rPr>
                <w:rFonts w:ascii="Sassoon Infant Rg" w:hAnsi="Sassoon Infant Rg" w:cs="Arial"/>
                <w:sz w:val="20"/>
                <w:szCs w:val="20"/>
              </w:rPr>
            </w:pPr>
            <w:r w:rsidRPr="00901025">
              <w:rPr>
                <w:rFonts w:ascii="Sassoon Infant Rg" w:hAnsi="Sassoon Infant Rg"/>
                <w:sz w:val="20"/>
                <w:szCs w:val="20"/>
              </w:rPr>
              <w:t>I know that directions can be said, a picture or written down</w:t>
            </w:r>
          </w:p>
          <w:p w14:paraId="1D1350DB" w14:textId="45FCCFB8" w:rsidR="0012661D" w:rsidRPr="00901025" w:rsidRDefault="0012661D" w:rsidP="008B141C">
            <w:pPr>
              <w:rPr>
                <w:rFonts w:ascii="Sassoon Infant Rg" w:hAnsi="Sassoon Infant Rg" w:cs="Arial"/>
                <w:b/>
              </w:rPr>
            </w:pPr>
          </w:p>
        </w:tc>
        <w:tc>
          <w:tcPr>
            <w:tcW w:w="4650" w:type="dxa"/>
            <w:vMerge w:val="restart"/>
          </w:tcPr>
          <w:p w14:paraId="08C2F894" w14:textId="77777777" w:rsidR="0012661D" w:rsidRPr="00901025" w:rsidRDefault="0012661D" w:rsidP="00BC1392">
            <w:pPr>
              <w:rPr>
                <w:rFonts w:ascii="Sassoon Infant Rg" w:hAnsi="Sassoon Infant Rg" w:cs="Arial"/>
                <w:sz w:val="18"/>
                <w:szCs w:val="18"/>
              </w:rPr>
            </w:pPr>
            <w:r w:rsidRPr="00901025">
              <w:rPr>
                <w:rFonts w:ascii="Sassoon Infant Rg" w:hAnsi="Sassoon Infant Rg" w:cs="Arial"/>
                <w:sz w:val="18"/>
                <w:szCs w:val="18"/>
              </w:rPr>
              <w:t>In Maths we will be subitising.  Subitising is being able to instantaneously recognise a number of objects in a small group without the need to count them.</w:t>
            </w:r>
          </w:p>
          <w:p w14:paraId="3AC70049" w14:textId="77777777" w:rsidR="0012661D" w:rsidRPr="00901025" w:rsidRDefault="0012661D" w:rsidP="00BC1392">
            <w:pPr>
              <w:rPr>
                <w:rFonts w:ascii="Sassoon Infant Rg" w:hAnsi="Sassoon Infant Rg" w:cs="Arial"/>
                <w:sz w:val="18"/>
                <w:szCs w:val="18"/>
              </w:rPr>
            </w:pPr>
            <w:r w:rsidRPr="00901025">
              <w:rPr>
                <w:rFonts w:ascii="Sassoon Infant Rg" w:hAnsi="Sassoon Infant Rg" w:cs="Arial"/>
                <w:sz w:val="18"/>
                <w:szCs w:val="18"/>
              </w:rPr>
              <w:t>What do you see? I can see 2.</w:t>
            </w:r>
          </w:p>
          <w:p w14:paraId="7F62C509" w14:textId="77777777" w:rsidR="0012661D" w:rsidRPr="00901025" w:rsidRDefault="0012661D" w:rsidP="00BC1392">
            <w:pPr>
              <w:rPr>
                <w:rFonts w:ascii="Sassoon Infant Rg" w:hAnsi="Sassoon Infant Rg" w:cs="Arial"/>
                <w:sz w:val="18"/>
                <w:szCs w:val="18"/>
              </w:rPr>
            </w:pPr>
            <w:r w:rsidRPr="00901025">
              <w:rPr>
                <w:rFonts w:ascii="Sassoon Infant Rg" w:hAnsi="Sassoon Infant Rg"/>
                <w:noProof/>
                <w:lang w:eastAsia="en-GB"/>
              </w:rPr>
              <w:drawing>
                <wp:inline distT="0" distB="0" distL="0" distR="0" wp14:anchorId="2A785B88" wp14:editId="665C4094">
                  <wp:extent cx="624042" cy="552428"/>
                  <wp:effectExtent l="0" t="0" r="5080" b="635"/>
                  <wp:docPr id="26" name="Picture 26" descr="Subitizing Dot Cards 1-10 | Dot cards, Subitizing, Subitizing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bitizing Dot Cards 1-10 | Dot cards, Subitizing, Subitizing cards"/>
                          <pic:cNvPicPr>
                            <a:picLocks noChangeAspect="1" noChangeArrowheads="1"/>
                          </pic:cNvPicPr>
                        </pic:nvPicPr>
                        <pic:blipFill rotWithShape="1">
                          <a:blip r:embed="rId19">
                            <a:extLst>
                              <a:ext uri="{28A0092B-C50C-407E-A947-70E740481C1C}">
                                <a14:useLocalDpi xmlns:a14="http://schemas.microsoft.com/office/drawing/2010/main" val="0"/>
                              </a:ext>
                            </a:extLst>
                          </a:blip>
                          <a:srcRect t="49375" r="48596"/>
                          <a:stretch/>
                        </pic:blipFill>
                        <pic:spPr bwMode="auto">
                          <a:xfrm>
                            <a:off x="0" y="0"/>
                            <a:ext cx="653212" cy="578251"/>
                          </a:xfrm>
                          <a:prstGeom prst="rect">
                            <a:avLst/>
                          </a:prstGeom>
                          <a:noFill/>
                          <a:ln>
                            <a:noFill/>
                          </a:ln>
                          <a:extLst>
                            <a:ext uri="{53640926-AAD7-44D8-BBD7-CCE9431645EC}">
                              <a14:shadowObscured xmlns:a14="http://schemas.microsoft.com/office/drawing/2010/main"/>
                            </a:ext>
                          </a:extLst>
                        </pic:spPr>
                      </pic:pic>
                    </a:graphicData>
                  </a:graphic>
                </wp:inline>
              </w:drawing>
            </w:r>
          </w:p>
          <w:p w14:paraId="0B2DE648" w14:textId="77777777" w:rsidR="0012661D" w:rsidRPr="00901025" w:rsidRDefault="0012661D" w:rsidP="00BC1392">
            <w:pPr>
              <w:rPr>
                <w:rFonts w:ascii="Sassoon Infant Rg" w:hAnsi="Sassoon Infant Rg" w:cs="Arial"/>
                <w:sz w:val="18"/>
                <w:szCs w:val="18"/>
              </w:rPr>
            </w:pPr>
            <w:r w:rsidRPr="00901025">
              <w:rPr>
                <w:rFonts w:ascii="Sassoon Infant Rg" w:hAnsi="Sassoon Infant Rg" w:cs="Arial"/>
                <w:sz w:val="18"/>
                <w:szCs w:val="18"/>
              </w:rPr>
              <w:t>I can see 3</w:t>
            </w:r>
          </w:p>
          <w:p w14:paraId="7AE7FCF1" w14:textId="77777777" w:rsidR="0012661D" w:rsidRPr="00901025" w:rsidRDefault="0012661D" w:rsidP="00BC1392">
            <w:pPr>
              <w:rPr>
                <w:rFonts w:ascii="Sassoon Infant Rg" w:hAnsi="Sassoon Infant Rg" w:cs="Arial"/>
                <w:sz w:val="18"/>
                <w:szCs w:val="18"/>
              </w:rPr>
            </w:pPr>
            <w:r w:rsidRPr="00901025">
              <w:rPr>
                <w:rFonts w:ascii="Sassoon Infant Rg" w:hAnsi="Sassoon Infant Rg" w:cs="Arial"/>
                <w:noProof/>
                <w:sz w:val="18"/>
                <w:szCs w:val="18"/>
                <w:lang w:eastAsia="en-GB"/>
              </w:rPr>
              <mc:AlternateContent>
                <mc:Choice Requires="wps">
                  <w:drawing>
                    <wp:anchor distT="0" distB="0" distL="114300" distR="114300" simplePos="0" relativeHeight="251715072" behindDoc="0" locked="0" layoutInCell="1" allowOverlap="1" wp14:anchorId="7C26553D" wp14:editId="65A0FF71">
                      <wp:simplePos x="0" y="0"/>
                      <wp:positionH relativeFrom="column">
                        <wp:posOffset>20320</wp:posOffset>
                      </wp:positionH>
                      <wp:positionV relativeFrom="paragraph">
                        <wp:posOffset>59055</wp:posOffset>
                      </wp:positionV>
                      <wp:extent cx="508000" cy="526415"/>
                      <wp:effectExtent l="0" t="0" r="25400" b="26035"/>
                      <wp:wrapNone/>
                      <wp:docPr id="23" name="Text Box 23"/>
                      <wp:cNvGraphicFramePr/>
                      <a:graphic xmlns:a="http://schemas.openxmlformats.org/drawingml/2006/main">
                        <a:graphicData uri="http://schemas.microsoft.com/office/word/2010/wordprocessingShape">
                          <wps:wsp>
                            <wps:cNvSpPr txBox="1"/>
                            <wps:spPr>
                              <a:xfrm>
                                <a:off x="0" y="0"/>
                                <a:ext cx="508000" cy="526415"/>
                              </a:xfrm>
                              <a:prstGeom prst="rect">
                                <a:avLst/>
                              </a:prstGeom>
                              <a:solidFill>
                                <a:schemeClr val="lt1"/>
                              </a:solidFill>
                              <a:ln w="6350">
                                <a:solidFill>
                                  <a:prstClr val="black"/>
                                </a:solidFill>
                              </a:ln>
                            </wps:spPr>
                            <wps:txbx>
                              <w:txbxContent>
                                <w:p w14:paraId="58320FE7" w14:textId="77777777" w:rsidR="0012661D" w:rsidRDefault="0012661D" w:rsidP="00BC1392">
                                  <w:r>
                                    <w:rPr>
                                      <w:noProof/>
                                      <w:lang w:eastAsia="en-GB"/>
                                    </w:rPr>
                                    <w:drawing>
                                      <wp:inline distT="0" distB="0" distL="0" distR="0" wp14:anchorId="1398F626" wp14:editId="6E27D27D">
                                        <wp:extent cx="390811" cy="361950"/>
                                        <wp:effectExtent l="0" t="0" r="9525" b="0"/>
                                        <wp:docPr id="4" name="Picture 4" descr="Subitize Regular and Irregular Dot Patterns 1-5 by Mindful Math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itize Regular and Irregular Dot Patterns 1-5 by Mindful Math Intervention"/>
                                                <pic:cNvPicPr>
                                                  <a:picLocks noChangeAspect="1" noChangeArrowheads="1"/>
                                                </pic:cNvPicPr>
                                              </pic:nvPicPr>
                                              <pic:blipFill rotWithShape="1">
                                                <a:blip r:embed="rId20">
                                                  <a:extLst>
                                                    <a:ext uri="{28A0092B-C50C-407E-A947-70E740481C1C}">
                                                      <a14:useLocalDpi xmlns:a14="http://schemas.microsoft.com/office/drawing/2010/main" val="0"/>
                                                    </a:ext>
                                                  </a:extLst>
                                                </a:blip>
                                                <a:srcRect l="2857" t="20370" r="78000" b="56667"/>
                                                <a:stretch/>
                                              </pic:blipFill>
                                              <pic:spPr bwMode="auto">
                                                <a:xfrm>
                                                  <a:off x="0" y="0"/>
                                                  <a:ext cx="397412" cy="36806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26553D" id="Text Box 23" o:spid="_x0000_s1029" type="#_x0000_t202" style="position:absolute;margin-left:1.6pt;margin-top:4.65pt;width:40pt;height:41.4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" fillcolor="white [3201]" strokeweight=".5pt">
                      <v:textbox>
                        <w:txbxContent>
                          <w:p w14:paraId="58320FE7" w14:textId="77777777" w:rsidR="0012661D" w:rsidRDefault="0012661D" w:rsidP="00BC1392">
                            <w:r>
                              <w:rPr>
                                <w:noProof/>
                              </w:rPr>
                              <w:drawing>
                                <wp:inline distT="0" distB="0" distL="0" distR="0" wp14:anchorId="1398F626" wp14:editId="6E27D27D">
                                  <wp:extent cx="390811" cy="361950"/>
                                  <wp:effectExtent l="0" t="0" r="9525" b="0"/>
                                  <wp:docPr id="4" name="Picture 4" descr="Subitize Regular and Irregular Dot Patterns 1-5 by Mindful Math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itize Regular and Irregular Dot Patterns 1-5 by Mindful Math Intervention"/>
                                          <pic:cNvPicPr>
                                            <a:picLocks noChangeAspect="1" noChangeArrowheads="1"/>
                                          </pic:cNvPicPr>
                                        </pic:nvPicPr>
                                        <pic:blipFill rotWithShape="1">
                                          <a:blip r:embed="rId21">
                                            <a:extLst>
                                              <a:ext uri="{28A0092B-C50C-407E-A947-70E740481C1C}">
                                                <a14:useLocalDpi xmlns:a14="http://schemas.microsoft.com/office/drawing/2010/main" val="0"/>
                                              </a:ext>
                                            </a:extLst>
                                          </a:blip>
                                          <a:srcRect l="2857" t="20370" r="78000" b="56667"/>
                                          <a:stretch/>
                                        </pic:blipFill>
                                        <pic:spPr bwMode="auto">
                                          <a:xfrm>
                                            <a:off x="0" y="0"/>
                                            <a:ext cx="397412" cy="36806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0DFB0DF" w14:textId="77777777" w:rsidR="0012661D" w:rsidRPr="00901025" w:rsidRDefault="0012661D" w:rsidP="00BC1392">
            <w:pPr>
              <w:rPr>
                <w:rFonts w:ascii="Sassoon Infant Rg" w:hAnsi="Sassoon Infant Rg" w:cs="Arial"/>
                <w:sz w:val="18"/>
                <w:szCs w:val="18"/>
              </w:rPr>
            </w:pPr>
          </w:p>
          <w:p w14:paraId="109136A7" w14:textId="77777777" w:rsidR="0012661D" w:rsidRPr="00901025" w:rsidRDefault="0012661D" w:rsidP="00BC1392">
            <w:pPr>
              <w:rPr>
                <w:rFonts w:ascii="Sassoon Infant Rg" w:hAnsi="Sassoon Infant Rg" w:cs="Arial"/>
                <w:sz w:val="18"/>
                <w:szCs w:val="18"/>
              </w:rPr>
            </w:pPr>
          </w:p>
          <w:p w14:paraId="2DEA5DC4" w14:textId="77777777" w:rsidR="0012661D" w:rsidRPr="00901025" w:rsidRDefault="0012661D" w:rsidP="00BC1392">
            <w:pPr>
              <w:rPr>
                <w:rFonts w:ascii="Sassoon Infant Rg" w:hAnsi="Sassoon Infant Rg" w:cs="Arial"/>
                <w:sz w:val="18"/>
                <w:szCs w:val="18"/>
              </w:rPr>
            </w:pPr>
          </w:p>
          <w:p w14:paraId="131BEB6B" w14:textId="77777777" w:rsidR="0012661D" w:rsidRPr="00901025" w:rsidRDefault="0012661D" w:rsidP="00BC1392">
            <w:pPr>
              <w:rPr>
                <w:rFonts w:ascii="Sassoon Infant Rg" w:hAnsi="Sassoon Infant Rg" w:cs="Arial"/>
                <w:sz w:val="18"/>
                <w:szCs w:val="18"/>
              </w:rPr>
            </w:pPr>
          </w:p>
          <w:p w14:paraId="312318BA" w14:textId="77777777" w:rsidR="0012661D" w:rsidRPr="00901025" w:rsidRDefault="0012661D" w:rsidP="00BC1392">
            <w:pPr>
              <w:rPr>
                <w:rFonts w:ascii="Sassoon Infant Rg" w:hAnsi="Sassoon Infant Rg" w:cs="Arial"/>
                <w:sz w:val="18"/>
                <w:szCs w:val="18"/>
              </w:rPr>
            </w:pPr>
            <w:r w:rsidRPr="00901025">
              <w:rPr>
                <w:rFonts w:ascii="Sassoon Infant Rg" w:hAnsi="Sassoon Infant Rg" w:cs="Arial"/>
                <w:sz w:val="18"/>
                <w:szCs w:val="18"/>
              </w:rPr>
              <w:t xml:space="preserve">Collect some objects (up to 3) and rearranging in many ways asking What can you see?  I can see 2.  I can see 1.  I can see 3. </w:t>
            </w:r>
          </w:p>
          <w:p w14:paraId="09119D0E" w14:textId="1199E9E2" w:rsidR="0012661D" w:rsidRPr="00901025" w:rsidRDefault="0012661D" w:rsidP="00BC1392">
            <w:pPr>
              <w:rPr>
                <w:rFonts w:ascii="Sassoon Infant Rg" w:hAnsi="Sassoon Infant Rg" w:cs="Arial"/>
                <w:b/>
              </w:rPr>
            </w:pPr>
            <w:r w:rsidRPr="00901025">
              <w:rPr>
                <w:rFonts w:ascii="Sassoon Infant Rg" w:hAnsi="Sassoon Infant Rg" w:cs="Arial"/>
                <w:sz w:val="18"/>
                <w:szCs w:val="18"/>
              </w:rPr>
              <w:t xml:space="preserve">                   </w:t>
            </w:r>
          </w:p>
        </w:tc>
      </w:tr>
      <w:tr w:rsidR="0012661D" w:rsidRPr="00901025" w14:paraId="7187B099" w14:textId="77777777" w:rsidTr="00E662D6">
        <w:trPr>
          <w:trHeight w:val="2290"/>
        </w:trPr>
        <w:tc>
          <w:tcPr>
            <w:tcW w:w="4649" w:type="dxa"/>
            <w:vMerge/>
          </w:tcPr>
          <w:p w14:paraId="190DDBD9" w14:textId="77777777" w:rsidR="0012661D" w:rsidRPr="00901025" w:rsidRDefault="0012661D" w:rsidP="00E662D6">
            <w:pPr>
              <w:pStyle w:val="Default"/>
              <w:jc w:val="both"/>
              <w:rPr>
                <w:rFonts w:ascii="Sassoon Infant Rg" w:hAnsi="Sassoon Infant Rg" w:cs="Arial"/>
                <w:sz w:val="18"/>
                <w:szCs w:val="18"/>
              </w:rPr>
            </w:pPr>
          </w:p>
        </w:tc>
        <w:tc>
          <w:tcPr>
            <w:tcW w:w="4649" w:type="dxa"/>
          </w:tcPr>
          <w:p w14:paraId="5B7B64C7" w14:textId="77777777" w:rsidR="0012661D" w:rsidRPr="00901025" w:rsidRDefault="0012661D" w:rsidP="0012661D">
            <w:pPr>
              <w:jc w:val="center"/>
              <w:rPr>
                <w:rFonts w:ascii="Sassoon Infant Rg" w:hAnsi="Sassoon Infant Rg" w:cs="Arial"/>
                <w:sz w:val="20"/>
                <w:szCs w:val="20"/>
              </w:rPr>
            </w:pPr>
            <w:r w:rsidRPr="00901025">
              <w:rPr>
                <w:rFonts w:ascii="Sassoon Infant Rg" w:hAnsi="Sassoon Infant Rg" w:cs="Arial"/>
                <w:sz w:val="20"/>
                <w:szCs w:val="20"/>
              </w:rPr>
              <w:t>Please share Library Book Club</w:t>
            </w:r>
          </w:p>
          <w:p w14:paraId="43B7E02F" w14:textId="24185322" w:rsidR="0012661D" w:rsidRPr="00901025" w:rsidRDefault="0012661D" w:rsidP="0012661D">
            <w:pPr>
              <w:jc w:val="center"/>
              <w:rPr>
                <w:rFonts w:ascii="Sassoon Infant Rg" w:hAnsi="Sassoon Infant Rg"/>
                <w:sz w:val="20"/>
                <w:szCs w:val="20"/>
              </w:rPr>
            </w:pPr>
            <w:r w:rsidRPr="00901025">
              <w:rPr>
                <w:rFonts w:ascii="Sassoon Infant Rg" w:hAnsi="Sassoon Infant Rg"/>
                <w:noProof/>
                <w:sz w:val="20"/>
                <w:szCs w:val="20"/>
                <w:lang w:eastAsia="en-GB"/>
              </w:rPr>
              <w:drawing>
                <wp:inline distT="0" distB="0" distL="0" distR="0" wp14:anchorId="5439FF1D" wp14:editId="069B0DF0">
                  <wp:extent cx="1158240" cy="11582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pic:spPr>
                      </pic:pic>
                    </a:graphicData>
                  </a:graphic>
                </wp:inline>
              </w:drawing>
            </w:r>
          </w:p>
        </w:tc>
        <w:tc>
          <w:tcPr>
            <w:tcW w:w="4650" w:type="dxa"/>
            <w:vMerge/>
          </w:tcPr>
          <w:p w14:paraId="00204870" w14:textId="77777777" w:rsidR="0012661D" w:rsidRPr="00901025" w:rsidRDefault="0012661D" w:rsidP="00BC1392">
            <w:pPr>
              <w:rPr>
                <w:rFonts w:ascii="Sassoon Infant Rg" w:hAnsi="Sassoon Infant Rg" w:cs="Arial"/>
                <w:sz w:val="18"/>
                <w:szCs w:val="18"/>
              </w:rPr>
            </w:pPr>
          </w:p>
        </w:tc>
      </w:tr>
    </w:tbl>
    <w:p w14:paraId="6880D6A2" w14:textId="31B6F3AC" w:rsidR="00E662D6" w:rsidRPr="00901025" w:rsidRDefault="00E662D6" w:rsidP="00102616">
      <w:pPr>
        <w:spacing w:after="0" w:line="240" w:lineRule="auto"/>
        <w:rPr>
          <w:rFonts w:ascii="Sassoon Infant Rg" w:hAnsi="Sassoon Infant Rg" w:cs="Arial"/>
          <w:b/>
        </w:rPr>
      </w:pPr>
    </w:p>
    <w:p w14:paraId="52AED9C3" w14:textId="18E4E43C" w:rsidR="00E662D6" w:rsidRPr="00901025" w:rsidRDefault="00E662D6" w:rsidP="00102616">
      <w:pPr>
        <w:spacing w:after="0" w:line="240" w:lineRule="auto"/>
        <w:rPr>
          <w:rFonts w:ascii="Sassoon Infant Rg" w:hAnsi="Sassoon Infant Rg" w:cs="Arial"/>
          <w:b/>
        </w:rPr>
      </w:pPr>
    </w:p>
    <w:p w14:paraId="201495D6" w14:textId="50C4E385" w:rsidR="00E662D6" w:rsidRPr="00901025" w:rsidRDefault="00E662D6" w:rsidP="00102616">
      <w:pPr>
        <w:spacing w:after="0" w:line="240" w:lineRule="auto"/>
        <w:rPr>
          <w:rFonts w:ascii="Sassoon Infant Rg" w:hAnsi="Sassoon Infant Rg" w:cs="Arial"/>
          <w:b/>
        </w:rPr>
      </w:pPr>
    </w:p>
    <w:p w14:paraId="7FE74CDF" w14:textId="77777777" w:rsidR="007F29B0" w:rsidRPr="00901025" w:rsidRDefault="007F29B0" w:rsidP="007F29B0">
      <w:pPr>
        <w:rPr>
          <w:rFonts w:ascii="Sassoon Infant Rg" w:hAnsi="Sassoon Infant Rg"/>
          <w:sz w:val="24"/>
          <w:szCs w:val="24"/>
        </w:rPr>
      </w:pPr>
    </w:p>
    <w:p w14:paraId="35014D13" w14:textId="5E32DB78" w:rsidR="00CC4B6E" w:rsidRPr="00E662D6" w:rsidRDefault="000E4514" w:rsidP="00E662D6">
      <w:pPr>
        <w:tabs>
          <w:tab w:val="left" w:pos="3795"/>
          <w:tab w:val="center" w:pos="6979"/>
        </w:tabs>
        <w:rPr>
          <w:sz w:val="24"/>
          <w:szCs w:val="24"/>
        </w:rPr>
      </w:pPr>
      <w:r>
        <w:rPr>
          <w:sz w:val="24"/>
          <w:szCs w:val="24"/>
        </w:rPr>
        <w:tab/>
      </w:r>
      <w:r>
        <w:rPr>
          <w:sz w:val="24"/>
          <w:szCs w:val="24"/>
        </w:rPr>
        <w:tab/>
      </w:r>
      <w:r w:rsidR="007F29B0" w:rsidRPr="007F29B0">
        <w:rPr>
          <w:noProof/>
          <w:sz w:val="24"/>
          <w:szCs w:val="24"/>
          <w:lang w:eastAsia="en-GB"/>
        </w:rPr>
        <mc:AlternateContent>
          <mc:Choice Requires="wps">
            <w:drawing>
              <wp:anchor distT="0" distB="0" distL="114300" distR="114300" simplePos="0" relativeHeight="251680256" behindDoc="0" locked="0" layoutInCell="1" allowOverlap="1" wp14:anchorId="708B8E04" wp14:editId="34D4197A">
                <wp:simplePos x="0" y="0"/>
                <wp:positionH relativeFrom="column">
                  <wp:posOffset>4121624</wp:posOffset>
                </wp:positionH>
                <wp:positionV relativeFrom="paragraph">
                  <wp:posOffset>2522059</wp:posOffset>
                </wp:positionV>
                <wp:extent cx="1617260" cy="156949"/>
                <wp:effectExtent l="0" t="0" r="21590" b="14605"/>
                <wp:wrapNone/>
                <wp:docPr id="29" name="Rectangle 29"/>
                <wp:cNvGraphicFramePr/>
                <a:graphic xmlns:a="http://schemas.openxmlformats.org/drawingml/2006/main">
                  <a:graphicData uri="http://schemas.microsoft.com/office/word/2010/wordprocessingShape">
                    <wps:wsp>
                      <wps:cNvSpPr/>
                      <wps:spPr>
                        <a:xfrm>
                          <a:off x="0" y="0"/>
                          <a:ext cx="1617260" cy="15694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F47E3A" id="Rectangle 29" o:spid="_x0000_s1026" style="position:absolute;margin-left:324.55pt;margin-top:198.6pt;width:127.35pt;height:12.3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" fillcolor="window" strokecolor="window" strokeweight="1pt"/>
            </w:pict>
          </mc:Fallback>
        </mc:AlternateContent>
      </w:r>
      <w:r w:rsidR="007F29B0" w:rsidRPr="007F29B0">
        <w:rPr>
          <w:noProof/>
          <w:sz w:val="24"/>
          <w:szCs w:val="24"/>
          <w:lang w:eastAsia="en-GB"/>
        </w:rPr>
        <mc:AlternateContent>
          <mc:Choice Requires="wps">
            <w:drawing>
              <wp:anchor distT="0" distB="0" distL="114300" distR="114300" simplePos="0" relativeHeight="251679232" behindDoc="0" locked="0" layoutInCell="1" allowOverlap="1" wp14:anchorId="47E2380F" wp14:editId="4C8D7004">
                <wp:simplePos x="0" y="0"/>
                <wp:positionH relativeFrom="column">
                  <wp:posOffset>3944203</wp:posOffset>
                </wp:positionH>
                <wp:positionV relativeFrom="paragraph">
                  <wp:posOffset>3006554</wp:posOffset>
                </wp:positionV>
                <wp:extent cx="1978925" cy="293427"/>
                <wp:effectExtent l="0" t="0" r="21590" b="11430"/>
                <wp:wrapNone/>
                <wp:docPr id="7" name="Rectangle 7"/>
                <wp:cNvGraphicFramePr/>
                <a:graphic xmlns:a="http://schemas.openxmlformats.org/drawingml/2006/main">
                  <a:graphicData uri="http://schemas.microsoft.com/office/word/2010/wordprocessingShape">
                    <wps:wsp>
                      <wps:cNvSpPr/>
                      <wps:spPr>
                        <a:xfrm>
                          <a:off x="0" y="0"/>
                          <a:ext cx="1978925" cy="29342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1AD1EC" id="Rectangle 7" o:spid="_x0000_s1026" style="position:absolute;margin-left:310.55pt;margin-top:236.75pt;width:155.8pt;height:23.1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" fillcolor="window" strokecolor="window" strokeweight="1pt"/>
            </w:pict>
          </mc:Fallback>
        </mc:AlternateContent>
      </w:r>
    </w:p>
    <w:sectPr w:rsidR="00CC4B6E" w:rsidRPr="00E662D6" w:rsidSect="00CE6C33">
      <w:pgSz w:w="16838" w:h="11906" w:orient="landscape"/>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Rg">
    <w:panose1 w:val="02000503030000020003"/>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778B8"/>
    <w:multiLevelType w:val="hybridMultilevel"/>
    <w:tmpl w:val="205C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90AC3"/>
    <w:multiLevelType w:val="hybridMultilevel"/>
    <w:tmpl w:val="23B8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AF4C8F"/>
    <w:multiLevelType w:val="hybridMultilevel"/>
    <w:tmpl w:val="A81A9C84"/>
    <w:lvl w:ilvl="0" w:tplc="08090001">
      <w:start w:val="1"/>
      <w:numFmt w:val="bullet"/>
      <w:lvlText w:val=""/>
      <w:lvlJc w:val="left"/>
      <w:pPr>
        <w:ind w:left="720" w:hanging="360"/>
      </w:pPr>
      <w:rPr>
        <w:rFonts w:ascii="Symbol" w:hAnsi="Symbol" w:hint="default"/>
      </w:rPr>
    </w:lvl>
    <w:lvl w:ilvl="1" w:tplc="03CA9E94">
      <w:numFmt w:val="bullet"/>
      <w:lvlText w:val="•"/>
      <w:lvlJc w:val="left"/>
      <w:pPr>
        <w:ind w:left="1440" w:hanging="360"/>
      </w:pPr>
      <w:rPr>
        <w:rFonts w:ascii="Sassoon Infant Rg" w:eastAsiaTheme="minorHAnsi" w:hAnsi="Sassoon Infant Rg" w:cs="Arial"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33"/>
    <w:rsid w:val="00007E77"/>
    <w:rsid w:val="00017883"/>
    <w:rsid w:val="00024589"/>
    <w:rsid w:val="00025767"/>
    <w:rsid w:val="0003130F"/>
    <w:rsid w:val="00040EA8"/>
    <w:rsid w:val="00050A70"/>
    <w:rsid w:val="00050C29"/>
    <w:rsid w:val="00051FE7"/>
    <w:rsid w:val="00052956"/>
    <w:rsid w:val="00064B11"/>
    <w:rsid w:val="0006578D"/>
    <w:rsid w:val="00097217"/>
    <w:rsid w:val="000A1E8C"/>
    <w:rsid w:val="000A46C8"/>
    <w:rsid w:val="000B28EB"/>
    <w:rsid w:val="000D16D7"/>
    <w:rsid w:val="000D5BB1"/>
    <w:rsid w:val="000E4514"/>
    <w:rsid w:val="000E580F"/>
    <w:rsid w:val="00102616"/>
    <w:rsid w:val="0012661D"/>
    <w:rsid w:val="001413C8"/>
    <w:rsid w:val="00170630"/>
    <w:rsid w:val="00191CDA"/>
    <w:rsid w:val="001A5C9F"/>
    <w:rsid w:val="001B6613"/>
    <w:rsid w:val="001E33BF"/>
    <w:rsid w:val="001E467F"/>
    <w:rsid w:val="00230EA2"/>
    <w:rsid w:val="0023307F"/>
    <w:rsid w:val="002552DD"/>
    <w:rsid w:val="002659A9"/>
    <w:rsid w:val="002738F9"/>
    <w:rsid w:val="002836B8"/>
    <w:rsid w:val="00286622"/>
    <w:rsid w:val="00294A10"/>
    <w:rsid w:val="002A0725"/>
    <w:rsid w:val="002A288C"/>
    <w:rsid w:val="002A59D1"/>
    <w:rsid w:val="002D0A08"/>
    <w:rsid w:val="002D4D96"/>
    <w:rsid w:val="002E1641"/>
    <w:rsid w:val="002F0D6A"/>
    <w:rsid w:val="002F1946"/>
    <w:rsid w:val="002F2993"/>
    <w:rsid w:val="002F4EF7"/>
    <w:rsid w:val="002F6A9A"/>
    <w:rsid w:val="002F6F60"/>
    <w:rsid w:val="00303802"/>
    <w:rsid w:val="00312B3F"/>
    <w:rsid w:val="0031798B"/>
    <w:rsid w:val="00320147"/>
    <w:rsid w:val="00323268"/>
    <w:rsid w:val="003417B2"/>
    <w:rsid w:val="00342228"/>
    <w:rsid w:val="00365265"/>
    <w:rsid w:val="003666C0"/>
    <w:rsid w:val="00374E06"/>
    <w:rsid w:val="00394539"/>
    <w:rsid w:val="003A643A"/>
    <w:rsid w:val="003B3431"/>
    <w:rsid w:val="003B546D"/>
    <w:rsid w:val="003C25F6"/>
    <w:rsid w:val="003C352D"/>
    <w:rsid w:val="003D724A"/>
    <w:rsid w:val="003E2D3A"/>
    <w:rsid w:val="00402D0D"/>
    <w:rsid w:val="00412EA2"/>
    <w:rsid w:val="004230A2"/>
    <w:rsid w:val="004237EF"/>
    <w:rsid w:val="004246FB"/>
    <w:rsid w:val="00427CAF"/>
    <w:rsid w:val="004327E2"/>
    <w:rsid w:val="004430D4"/>
    <w:rsid w:val="00447741"/>
    <w:rsid w:val="0045563E"/>
    <w:rsid w:val="00464268"/>
    <w:rsid w:val="00481978"/>
    <w:rsid w:val="0049002F"/>
    <w:rsid w:val="00491675"/>
    <w:rsid w:val="004A090A"/>
    <w:rsid w:val="004A35E1"/>
    <w:rsid w:val="004A48D6"/>
    <w:rsid w:val="004C32AD"/>
    <w:rsid w:val="004D3D04"/>
    <w:rsid w:val="004E2BE6"/>
    <w:rsid w:val="004E3A2F"/>
    <w:rsid w:val="004F731C"/>
    <w:rsid w:val="004F771B"/>
    <w:rsid w:val="005165A4"/>
    <w:rsid w:val="00534DAC"/>
    <w:rsid w:val="00555863"/>
    <w:rsid w:val="00567748"/>
    <w:rsid w:val="0057565E"/>
    <w:rsid w:val="005830C1"/>
    <w:rsid w:val="00585589"/>
    <w:rsid w:val="00593D7D"/>
    <w:rsid w:val="00595476"/>
    <w:rsid w:val="005A1F9C"/>
    <w:rsid w:val="005B6657"/>
    <w:rsid w:val="005C1418"/>
    <w:rsid w:val="005C2A52"/>
    <w:rsid w:val="005D1686"/>
    <w:rsid w:val="005D49CC"/>
    <w:rsid w:val="005F5A91"/>
    <w:rsid w:val="00600624"/>
    <w:rsid w:val="00610BD8"/>
    <w:rsid w:val="00635C50"/>
    <w:rsid w:val="00637157"/>
    <w:rsid w:val="006377C9"/>
    <w:rsid w:val="00646FAC"/>
    <w:rsid w:val="006546D0"/>
    <w:rsid w:val="006574E5"/>
    <w:rsid w:val="00660572"/>
    <w:rsid w:val="006634D3"/>
    <w:rsid w:val="00684ADC"/>
    <w:rsid w:val="00685F15"/>
    <w:rsid w:val="00697FDC"/>
    <w:rsid w:val="006B7747"/>
    <w:rsid w:val="006C4629"/>
    <w:rsid w:val="006C4A5C"/>
    <w:rsid w:val="006D4A35"/>
    <w:rsid w:val="007047F7"/>
    <w:rsid w:val="007337CB"/>
    <w:rsid w:val="00733DF3"/>
    <w:rsid w:val="007416F4"/>
    <w:rsid w:val="007628DC"/>
    <w:rsid w:val="00763387"/>
    <w:rsid w:val="007821CC"/>
    <w:rsid w:val="007822A4"/>
    <w:rsid w:val="0078278A"/>
    <w:rsid w:val="00786024"/>
    <w:rsid w:val="007B1771"/>
    <w:rsid w:val="007B2E91"/>
    <w:rsid w:val="007B3AD1"/>
    <w:rsid w:val="007D0722"/>
    <w:rsid w:val="007D0868"/>
    <w:rsid w:val="007D1F10"/>
    <w:rsid w:val="007D7F1C"/>
    <w:rsid w:val="007E36B0"/>
    <w:rsid w:val="007F1076"/>
    <w:rsid w:val="007F29B0"/>
    <w:rsid w:val="007F3DB8"/>
    <w:rsid w:val="007F6458"/>
    <w:rsid w:val="0080462A"/>
    <w:rsid w:val="00805E63"/>
    <w:rsid w:val="0081635C"/>
    <w:rsid w:val="00820852"/>
    <w:rsid w:val="0083492F"/>
    <w:rsid w:val="008550B5"/>
    <w:rsid w:val="008559CF"/>
    <w:rsid w:val="00873955"/>
    <w:rsid w:val="00876A8F"/>
    <w:rsid w:val="00881E3B"/>
    <w:rsid w:val="008866D4"/>
    <w:rsid w:val="00887109"/>
    <w:rsid w:val="00887EC4"/>
    <w:rsid w:val="00887F97"/>
    <w:rsid w:val="008A00CD"/>
    <w:rsid w:val="008A08E5"/>
    <w:rsid w:val="008A5124"/>
    <w:rsid w:val="008B141C"/>
    <w:rsid w:val="008B2075"/>
    <w:rsid w:val="008B314D"/>
    <w:rsid w:val="008E79A6"/>
    <w:rsid w:val="008F4139"/>
    <w:rsid w:val="00901025"/>
    <w:rsid w:val="009135B1"/>
    <w:rsid w:val="009271C3"/>
    <w:rsid w:val="0093209A"/>
    <w:rsid w:val="00934A05"/>
    <w:rsid w:val="00942B9E"/>
    <w:rsid w:val="0095099B"/>
    <w:rsid w:val="00954B00"/>
    <w:rsid w:val="0096586D"/>
    <w:rsid w:val="00966A28"/>
    <w:rsid w:val="009C18D4"/>
    <w:rsid w:val="009C43FE"/>
    <w:rsid w:val="009D5041"/>
    <w:rsid w:val="009E390C"/>
    <w:rsid w:val="009E3A37"/>
    <w:rsid w:val="009E670A"/>
    <w:rsid w:val="009F4FFF"/>
    <w:rsid w:val="009F53B2"/>
    <w:rsid w:val="00A04A81"/>
    <w:rsid w:val="00A06471"/>
    <w:rsid w:val="00A2521E"/>
    <w:rsid w:val="00A4365F"/>
    <w:rsid w:val="00A50324"/>
    <w:rsid w:val="00A53023"/>
    <w:rsid w:val="00A56873"/>
    <w:rsid w:val="00A77D61"/>
    <w:rsid w:val="00A90093"/>
    <w:rsid w:val="00A975B4"/>
    <w:rsid w:val="00AA45A4"/>
    <w:rsid w:val="00AA60E9"/>
    <w:rsid w:val="00AB2DBC"/>
    <w:rsid w:val="00AB5B22"/>
    <w:rsid w:val="00AC6B65"/>
    <w:rsid w:val="00AE2E74"/>
    <w:rsid w:val="00AE78C3"/>
    <w:rsid w:val="00AF40F5"/>
    <w:rsid w:val="00AF55D3"/>
    <w:rsid w:val="00AF7F26"/>
    <w:rsid w:val="00B0381C"/>
    <w:rsid w:val="00B17D62"/>
    <w:rsid w:val="00B30887"/>
    <w:rsid w:val="00B332BE"/>
    <w:rsid w:val="00B37CAF"/>
    <w:rsid w:val="00B43E05"/>
    <w:rsid w:val="00B81334"/>
    <w:rsid w:val="00BA195A"/>
    <w:rsid w:val="00BA7C5C"/>
    <w:rsid w:val="00BB5BDF"/>
    <w:rsid w:val="00BC128F"/>
    <w:rsid w:val="00BC1392"/>
    <w:rsid w:val="00BC6559"/>
    <w:rsid w:val="00BC697C"/>
    <w:rsid w:val="00BC6CBE"/>
    <w:rsid w:val="00BD1EB3"/>
    <w:rsid w:val="00BF06E9"/>
    <w:rsid w:val="00BF501F"/>
    <w:rsid w:val="00C01806"/>
    <w:rsid w:val="00C107A1"/>
    <w:rsid w:val="00C13F47"/>
    <w:rsid w:val="00C27E49"/>
    <w:rsid w:val="00C30544"/>
    <w:rsid w:val="00C34C72"/>
    <w:rsid w:val="00C34FC7"/>
    <w:rsid w:val="00C40F52"/>
    <w:rsid w:val="00C5179A"/>
    <w:rsid w:val="00C526F6"/>
    <w:rsid w:val="00C542BA"/>
    <w:rsid w:val="00C63695"/>
    <w:rsid w:val="00C64964"/>
    <w:rsid w:val="00C7236C"/>
    <w:rsid w:val="00C77F28"/>
    <w:rsid w:val="00C86988"/>
    <w:rsid w:val="00C922CA"/>
    <w:rsid w:val="00CB10B4"/>
    <w:rsid w:val="00CB24E9"/>
    <w:rsid w:val="00CC3DBD"/>
    <w:rsid w:val="00CC4B6E"/>
    <w:rsid w:val="00CD2950"/>
    <w:rsid w:val="00CD334D"/>
    <w:rsid w:val="00CD5CCA"/>
    <w:rsid w:val="00CE12B6"/>
    <w:rsid w:val="00CE6C33"/>
    <w:rsid w:val="00CE7736"/>
    <w:rsid w:val="00CF64D3"/>
    <w:rsid w:val="00D007E5"/>
    <w:rsid w:val="00D20C06"/>
    <w:rsid w:val="00D2321A"/>
    <w:rsid w:val="00D31EC3"/>
    <w:rsid w:val="00D34D14"/>
    <w:rsid w:val="00D51468"/>
    <w:rsid w:val="00D819DB"/>
    <w:rsid w:val="00D973EE"/>
    <w:rsid w:val="00DB0370"/>
    <w:rsid w:val="00DC7E66"/>
    <w:rsid w:val="00DD6969"/>
    <w:rsid w:val="00DF4690"/>
    <w:rsid w:val="00DF73CB"/>
    <w:rsid w:val="00E10F69"/>
    <w:rsid w:val="00E11F14"/>
    <w:rsid w:val="00E14F42"/>
    <w:rsid w:val="00E25998"/>
    <w:rsid w:val="00E349E3"/>
    <w:rsid w:val="00E34C52"/>
    <w:rsid w:val="00E662D6"/>
    <w:rsid w:val="00E911D0"/>
    <w:rsid w:val="00EA5E30"/>
    <w:rsid w:val="00EB2FCF"/>
    <w:rsid w:val="00EB4D57"/>
    <w:rsid w:val="00EE0FFF"/>
    <w:rsid w:val="00EF2028"/>
    <w:rsid w:val="00EF3BDB"/>
    <w:rsid w:val="00EF4F1C"/>
    <w:rsid w:val="00F05AAC"/>
    <w:rsid w:val="00F07B87"/>
    <w:rsid w:val="00F216EA"/>
    <w:rsid w:val="00F3446F"/>
    <w:rsid w:val="00F422E2"/>
    <w:rsid w:val="00F43B70"/>
    <w:rsid w:val="00F5790A"/>
    <w:rsid w:val="00F6491E"/>
    <w:rsid w:val="00F83B64"/>
    <w:rsid w:val="00FB489E"/>
    <w:rsid w:val="00FC03AB"/>
    <w:rsid w:val="00FC6745"/>
    <w:rsid w:val="00FC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4D69"/>
  <w15:chartTrackingRefBased/>
  <w15:docId w15:val="{8BCD7B03-A36F-4214-A9B3-534A8FF2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E49"/>
    <w:rPr>
      <w:rFonts w:ascii="Segoe UI" w:hAnsi="Segoe UI" w:cs="Segoe UI"/>
      <w:sz w:val="18"/>
      <w:szCs w:val="18"/>
    </w:rPr>
  </w:style>
  <w:style w:type="character" w:styleId="Emphasis">
    <w:name w:val="Emphasis"/>
    <w:basedOn w:val="DefaultParagraphFont"/>
    <w:uiPriority w:val="20"/>
    <w:qFormat/>
    <w:rsid w:val="00C922CA"/>
    <w:rPr>
      <w:i/>
      <w:iCs/>
    </w:rPr>
  </w:style>
  <w:style w:type="paragraph" w:styleId="ListParagraph">
    <w:name w:val="List Paragraph"/>
    <w:basedOn w:val="Normal"/>
    <w:uiPriority w:val="34"/>
    <w:qFormat/>
    <w:rsid w:val="00A50324"/>
    <w:pPr>
      <w:ind w:left="720"/>
      <w:contextualSpacing/>
    </w:pPr>
  </w:style>
  <w:style w:type="paragraph" w:customStyle="1" w:styleId="Default">
    <w:name w:val="Default"/>
    <w:rsid w:val="008F4139"/>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E34C52"/>
    <w:rPr>
      <w:color w:val="0563C1" w:themeColor="hyperlink"/>
      <w:u w:val="single"/>
    </w:rPr>
  </w:style>
  <w:style w:type="character" w:customStyle="1" w:styleId="UnresolvedMention">
    <w:name w:val="Unresolved Mention"/>
    <w:basedOn w:val="DefaultParagraphFont"/>
    <w:uiPriority w:val="99"/>
    <w:semiHidden/>
    <w:unhideWhenUsed/>
    <w:rsid w:val="00593D7D"/>
    <w:rPr>
      <w:color w:val="605E5C"/>
      <w:shd w:val="clear" w:color="auto" w:fill="E1DFDD"/>
    </w:rPr>
  </w:style>
  <w:style w:type="paragraph" w:styleId="NoSpacing">
    <w:name w:val="No Spacing"/>
    <w:uiPriority w:val="1"/>
    <w:qFormat/>
    <w:rsid w:val="002836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6b02320-343c-4cc0-aceb-208cf9408f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683B94D1816140B5BE085395C21481" ma:contentTypeVersion="18" ma:contentTypeDescription="Create a new document." ma:contentTypeScope="" ma:versionID="acef81f8a28f8cc24d3bc638ab909953">
  <xsd:schema xmlns:xsd="http://www.w3.org/2001/XMLSchema" xmlns:xs="http://www.w3.org/2001/XMLSchema" xmlns:p="http://schemas.microsoft.com/office/2006/metadata/properties" xmlns:ns3="36b02320-343c-4cc0-aceb-208cf9408f4e" xmlns:ns4="fd773a44-f5a0-49bc-902c-c37ac83fed33" targetNamespace="http://schemas.microsoft.com/office/2006/metadata/properties" ma:root="true" ma:fieldsID="4b9e053518db3927e42643989a44c175" ns3:_="" ns4:_="">
    <xsd:import namespace="36b02320-343c-4cc0-aceb-208cf9408f4e"/>
    <xsd:import namespace="fd773a44-f5a0-49bc-902c-c37ac83fed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02320-343c-4cc0-aceb-208cf9408f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73a44-f5a0-49bc-902c-c37ac83fed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70B8C-9AC9-43E8-891E-39C802B95E00}">
  <ds:schemaRefs>
    <ds:schemaRef ds:uri="http://schemas.microsoft.com/sharepoint/v3/contenttype/forms"/>
  </ds:schemaRefs>
</ds:datastoreItem>
</file>

<file path=customXml/itemProps2.xml><?xml version="1.0" encoding="utf-8"?>
<ds:datastoreItem xmlns:ds="http://schemas.openxmlformats.org/officeDocument/2006/customXml" ds:itemID="{61B9E8B1-AC32-4B70-9DD1-885BCBDC3760}">
  <ds:schemaRefs>
    <ds:schemaRef ds:uri="36b02320-343c-4cc0-aceb-208cf9408f4e"/>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d773a44-f5a0-49bc-902c-c37ac83fed33"/>
    <ds:schemaRef ds:uri="http://www.w3.org/XML/1998/namespace"/>
  </ds:schemaRefs>
</ds:datastoreItem>
</file>

<file path=customXml/itemProps3.xml><?xml version="1.0" encoding="utf-8"?>
<ds:datastoreItem xmlns:ds="http://schemas.openxmlformats.org/officeDocument/2006/customXml" ds:itemID="{3AD6A91A-286B-4866-8E84-2D2B2F73F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02320-343c-4cc0-aceb-208cf9408f4e"/>
    <ds:schemaRef ds:uri="fd773a44-f5a0-49bc-902c-c37ac83fe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415</Words>
  <Characters>2370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Parkinson</dc:creator>
  <cp:keywords/>
  <dc:description/>
  <cp:lastModifiedBy>Emma van der Lowen2</cp:lastModifiedBy>
  <cp:revision>2</cp:revision>
  <cp:lastPrinted>2025-09-10T18:28:00Z</cp:lastPrinted>
  <dcterms:created xsi:type="dcterms:W3CDTF">2025-09-12T11:46:00Z</dcterms:created>
  <dcterms:modified xsi:type="dcterms:W3CDTF">2025-09-12T11:46:00Z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0x0101005A683B94D1816140B5BE085395C21481</vt:lpwstr>
  </property>
</Properties>
</file>