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5103"/>
        <w:gridCol w:w="5448"/>
      </w:tblGrid>
      <w:tr w:rsidR="00102616" w14:paraId="1B5E88FB" w14:textId="77777777" w:rsidTr="00660572">
        <w:tc>
          <w:tcPr>
            <w:tcW w:w="3397" w:type="dxa"/>
            <w:shd w:val="clear" w:color="auto" w:fill="F2F2F2" w:themeFill="background1" w:themeFillShade="F2"/>
          </w:tcPr>
          <w:p w14:paraId="5DC116E7" w14:textId="79AB99AE" w:rsidR="00102616" w:rsidRPr="007337CB" w:rsidRDefault="00102616" w:rsidP="00102616">
            <w:pPr>
              <w:jc w:val="center"/>
              <w:rPr>
                <w:rFonts w:ascii="Arial" w:hAnsi="Arial" w:cs="Arial"/>
                <w:b/>
                <w:sz w:val="18"/>
                <w:szCs w:val="18"/>
              </w:rPr>
            </w:pPr>
            <w:bookmarkStart w:id="0" w:name="_GoBack"/>
            <w:bookmarkEnd w:id="0"/>
            <w:r w:rsidRPr="007337CB">
              <w:rPr>
                <w:rFonts w:ascii="Arial" w:hAnsi="Arial" w:cs="Arial"/>
                <w:b/>
                <w:sz w:val="18"/>
                <w:szCs w:val="18"/>
              </w:rPr>
              <w:t xml:space="preserve">WB: </w:t>
            </w:r>
            <w:r w:rsidR="00827B79">
              <w:rPr>
                <w:rFonts w:ascii="Arial" w:hAnsi="Arial" w:cs="Arial"/>
                <w:b/>
                <w:sz w:val="18"/>
                <w:szCs w:val="18"/>
              </w:rPr>
              <w:t xml:space="preserve">9.12.24 </w:t>
            </w:r>
            <w:r w:rsidR="00431ECE">
              <w:rPr>
                <w:rFonts w:ascii="Arial" w:hAnsi="Arial" w:cs="Arial"/>
                <w:b/>
                <w:sz w:val="18"/>
                <w:szCs w:val="18"/>
              </w:rPr>
              <w:t xml:space="preserve">&amp; </w:t>
            </w:r>
            <w:r w:rsidR="00E05747">
              <w:rPr>
                <w:rFonts w:ascii="Arial" w:hAnsi="Arial" w:cs="Arial"/>
                <w:b/>
                <w:sz w:val="18"/>
                <w:szCs w:val="18"/>
              </w:rPr>
              <w:t>1</w:t>
            </w:r>
            <w:r w:rsidR="00827B79">
              <w:rPr>
                <w:rFonts w:ascii="Arial" w:hAnsi="Arial" w:cs="Arial"/>
                <w:b/>
                <w:sz w:val="18"/>
                <w:szCs w:val="18"/>
              </w:rPr>
              <w:t>6</w:t>
            </w:r>
            <w:r w:rsidRPr="007337CB">
              <w:rPr>
                <w:rFonts w:ascii="Arial" w:hAnsi="Arial" w:cs="Arial"/>
                <w:b/>
                <w:sz w:val="18"/>
                <w:szCs w:val="18"/>
              </w:rPr>
              <w:t>.</w:t>
            </w:r>
            <w:r w:rsidR="00827B79">
              <w:rPr>
                <w:rFonts w:ascii="Arial" w:hAnsi="Arial" w:cs="Arial"/>
                <w:b/>
                <w:sz w:val="18"/>
                <w:szCs w:val="18"/>
              </w:rPr>
              <w:t>12</w:t>
            </w:r>
            <w:r w:rsidRPr="007337CB">
              <w:rPr>
                <w:rFonts w:ascii="Arial" w:hAnsi="Arial" w:cs="Arial"/>
                <w:b/>
                <w:sz w:val="18"/>
                <w:szCs w:val="18"/>
              </w:rPr>
              <w:t xml:space="preserve">.24           </w:t>
            </w:r>
          </w:p>
        </w:tc>
        <w:tc>
          <w:tcPr>
            <w:tcW w:w="5103" w:type="dxa"/>
            <w:shd w:val="clear" w:color="auto" w:fill="F2F2F2" w:themeFill="background1" w:themeFillShade="F2"/>
          </w:tcPr>
          <w:p w14:paraId="53987AB4" w14:textId="270DFC4F" w:rsidR="00102616" w:rsidRPr="007337CB" w:rsidRDefault="00102616" w:rsidP="00102616">
            <w:pPr>
              <w:jc w:val="center"/>
              <w:rPr>
                <w:rFonts w:ascii="Arial" w:hAnsi="Arial" w:cs="Arial"/>
                <w:b/>
                <w:sz w:val="18"/>
                <w:szCs w:val="18"/>
              </w:rPr>
            </w:pPr>
            <w:r w:rsidRPr="007337CB">
              <w:rPr>
                <w:rFonts w:ascii="Arial" w:hAnsi="Arial" w:cs="Arial"/>
                <w:b/>
                <w:sz w:val="18"/>
                <w:szCs w:val="18"/>
              </w:rPr>
              <w:t xml:space="preserve">Value: </w:t>
            </w:r>
            <w:r w:rsidR="00A6437A">
              <w:rPr>
                <w:rFonts w:ascii="Arial" w:hAnsi="Arial" w:cs="Arial"/>
                <w:b/>
                <w:sz w:val="18"/>
                <w:szCs w:val="18"/>
              </w:rPr>
              <w:t xml:space="preserve">Independence </w:t>
            </w:r>
          </w:p>
        </w:tc>
        <w:tc>
          <w:tcPr>
            <w:tcW w:w="5448" w:type="dxa"/>
            <w:shd w:val="clear" w:color="auto" w:fill="F2F2F2" w:themeFill="background1" w:themeFillShade="F2"/>
          </w:tcPr>
          <w:p w14:paraId="0765D105" w14:textId="09C45882" w:rsidR="00102616" w:rsidRPr="007337CB" w:rsidRDefault="00102616" w:rsidP="00102616">
            <w:pPr>
              <w:jc w:val="center"/>
              <w:rPr>
                <w:rFonts w:ascii="Arial" w:hAnsi="Arial" w:cs="Arial"/>
                <w:sz w:val="18"/>
                <w:szCs w:val="18"/>
                <w:lang w:val="en-US"/>
              </w:rPr>
            </w:pPr>
            <w:r w:rsidRPr="007337CB">
              <w:rPr>
                <w:rFonts w:ascii="Arial" w:hAnsi="Arial" w:cs="Arial"/>
                <w:b/>
                <w:sz w:val="18"/>
                <w:szCs w:val="18"/>
              </w:rPr>
              <w:t xml:space="preserve">Behaviour Expectation: </w:t>
            </w:r>
            <w:r w:rsidRPr="007337CB">
              <w:rPr>
                <w:rFonts w:ascii="Arial" w:hAnsi="Arial" w:cs="Arial"/>
                <w:sz w:val="18"/>
                <w:szCs w:val="18"/>
                <w:lang w:val="en-US"/>
              </w:rPr>
              <w:t>Do</w:t>
            </w:r>
            <w:r w:rsidR="00F54DF7">
              <w:rPr>
                <w:rFonts w:ascii="Arial" w:hAnsi="Arial" w:cs="Arial"/>
                <w:sz w:val="18"/>
                <w:szCs w:val="18"/>
                <w:lang w:val="en-US"/>
              </w:rPr>
              <w:t xml:space="preserve"> </w:t>
            </w:r>
            <w:r w:rsidR="00A6437A">
              <w:rPr>
                <w:rFonts w:ascii="Arial" w:hAnsi="Arial" w:cs="Arial"/>
                <w:sz w:val="18"/>
                <w:szCs w:val="18"/>
                <w:lang w:val="en-US"/>
              </w:rPr>
              <w:t>be honest</w:t>
            </w:r>
          </w:p>
          <w:p w14:paraId="1BA81C9E" w14:textId="77777777" w:rsidR="00102616" w:rsidRPr="007337CB" w:rsidRDefault="00102616" w:rsidP="00102616">
            <w:pPr>
              <w:jc w:val="center"/>
              <w:rPr>
                <w:rFonts w:ascii="Arial" w:hAnsi="Arial" w:cs="Arial"/>
                <w:b/>
                <w:sz w:val="18"/>
                <w:szCs w:val="18"/>
              </w:rPr>
            </w:pPr>
          </w:p>
        </w:tc>
      </w:tr>
      <w:tr w:rsidR="00102616" w14:paraId="3687B263" w14:textId="77777777" w:rsidTr="00E25F7D">
        <w:tc>
          <w:tcPr>
            <w:tcW w:w="13948" w:type="dxa"/>
            <w:gridSpan w:val="3"/>
          </w:tcPr>
          <w:p w14:paraId="2E34B16F" w14:textId="118B57CD" w:rsidR="00102616" w:rsidRPr="00E05747" w:rsidRDefault="00102616" w:rsidP="00E05747">
            <w:pPr>
              <w:jc w:val="center"/>
              <w:rPr>
                <w:rFonts w:ascii="Arial" w:hAnsi="Arial" w:cs="Arial"/>
                <w:sz w:val="18"/>
                <w:szCs w:val="18"/>
              </w:rPr>
            </w:pPr>
            <w:r w:rsidRPr="00E05747">
              <w:rPr>
                <w:rFonts w:ascii="Arial" w:hAnsi="Arial" w:cs="Arial"/>
                <w:b/>
              </w:rPr>
              <w:t>Question of the Week:</w:t>
            </w:r>
            <w:r w:rsidRPr="00E05747">
              <w:rPr>
                <w:rFonts w:ascii="Arial" w:hAnsi="Arial" w:cs="Arial"/>
              </w:rPr>
              <w:t xml:space="preserve"> </w:t>
            </w:r>
            <w:r w:rsidR="00827B79">
              <w:rPr>
                <w:rFonts w:ascii="Arial" w:hAnsi="Arial" w:cs="Arial"/>
              </w:rPr>
              <w:t>How Are Colours and Light Used In Celebrations</w:t>
            </w:r>
            <w:r w:rsidR="00E05747" w:rsidRPr="00E05747">
              <w:rPr>
                <w:rFonts w:ascii="Arial" w:hAnsi="Arial" w:cs="Arial"/>
                <w:sz w:val="18"/>
                <w:szCs w:val="18"/>
              </w:rPr>
              <w:t>?</w:t>
            </w:r>
          </w:p>
        </w:tc>
      </w:tr>
    </w:tbl>
    <w:p w14:paraId="4C9B4C55" w14:textId="35ACC190" w:rsidR="00CE6C33" w:rsidRDefault="00CE6C33" w:rsidP="00102616">
      <w:pPr>
        <w:spacing w:after="0" w:line="240" w:lineRule="auto"/>
        <w:rPr>
          <w:rFonts w:ascii="Arial" w:hAnsi="Arial" w:cs="Arial"/>
          <w:b/>
        </w:rPr>
      </w:pPr>
    </w:p>
    <w:p w14:paraId="3F8A7CFE" w14:textId="0FD2640F" w:rsidR="005E5328" w:rsidRDefault="005E5328" w:rsidP="00102616">
      <w:pPr>
        <w:spacing w:after="0" w:line="240" w:lineRule="auto"/>
        <w:rPr>
          <w:rFonts w:ascii="Arial" w:hAnsi="Arial" w:cs="Arial"/>
          <w:b/>
        </w:rPr>
      </w:pPr>
    </w:p>
    <w:tbl>
      <w:tblPr>
        <w:tblStyle w:val="TableGrid"/>
        <w:tblW w:w="0" w:type="auto"/>
        <w:tblLook w:val="04A0" w:firstRow="1" w:lastRow="0" w:firstColumn="1" w:lastColumn="0" w:noHBand="0" w:noVBand="1"/>
      </w:tblPr>
      <w:tblGrid>
        <w:gridCol w:w="3904"/>
        <w:gridCol w:w="3681"/>
        <w:gridCol w:w="3087"/>
        <w:gridCol w:w="3276"/>
      </w:tblGrid>
      <w:tr w:rsidR="00D12987" w14:paraId="557755BD" w14:textId="77777777" w:rsidTr="00CF41AF">
        <w:tc>
          <w:tcPr>
            <w:tcW w:w="3964" w:type="dxa"/>
            <w:vMerge w:val="restart"/>
          </w:tcPr>
          <w:p w14:paraId="6845BEF6" w14:textId="58A7939B" w:rsidR="00D12987" w:rsidRPr="00A96DB9" w:rsidRDefault="00C9467F" w:rsidP="005E5328">
            <w:pPr>
              <w:jc w:val="center"/>
              <w:rPr>
                <w:rFonts w:ascii="Arial" w:hAnsi="Arial" w:cs="Arial"/>
                <w:b/>
                <w:noProof/>
                <w:color w:val="2A2A2A"/>
                <w:sz w:val="20"/>
                <w:szCs w:val="20"/>
                <w:lang w:eastAsia="en-GB"/>
              </w:rPr>
            </w:pPr>
            <w:r w:rsidRPr="00A96DB9">
              <w:rPr>
                <w:rFonts w:ascii="Arial" w:hAnsi="Arial" w:cs="Arial"/>
                <w:b/>
                <w:noProof/>
                <w:color w:val="2A2A2A"/>
                <w:sz w:val="20"/>
                <w:szCs w:val="20"/>
                <w:lang w:eastAsia="en-GB"/>
              </w:rPr>
              <w:t xml:space="preserve">WB: 9.12.24 </w:t>
            </w:r>
            <w:r w:rsidR="00D12987" w:rsidRPr="00A96DB9">
              <w:rPr>
                <w:rFonts w:ascii="Arial" w:hAnsi="Arial" w:cs="Arial"/>
                <w:b/>
                <w:noProof/>
                <w:color w:val="2A2A2A"/>
                <w:sz w:val="20"/>
                <w:szCs w:val="20"/>
                <w:lang w:eastAsia="en-GB"/>
              </w:rPr>
              <w:t>We will be reading the story:</w:t>
            </w:r>
          </w:p>
          <w:p w14:paraId="56BBC0F4" w14:textId="77777777" w:rsidR="00D12987" w:rsidRPr="00A96DB9" w:rsidRDefault="00D12987" w:rsidP="005E5328">
            <w:pPr>
              <w:jc w:val="center"/>
              <w:rPr>
                <w:rFonts w:ascii="Arial" w:hAnsi="Arial" w:cs="Arial"/>
                <w:noProof/>
                <w:color w:val="2A2A2A"/>
                <w:sz w:val="20"/>
                <w:szCs w:val="20"/>
                <w:lang w:eastAsia="en-GB"/>
              </w:rPr>
            </w:pPr>
          </w:p>
          <w:p w14:paraId="4737EB05" w14:textId="4F5C7D6D" w:rsidR="00D12987" w:rsidRPr="00A96DB9" w:rsidRDefault="00827B79" w:rsidP="005E5328">
            <w:pPr>
              <w:jc w:val="center"/>
              <w:rPr>
                <w:rFonts w:ascii="Arial" w:hAnsi="Arial" w:cs="Arial"/>
                <w:noProof/>
                <w:color w:val="2A2A2A"/>
                <w:sz w:val="20"/>
                <w:szCs w:val="20"/>
                <w:lang w:eastAsia="en-GB"/>
              </w:rPr>
            </w:pPr>
            <w:r w:rsidRPr="00A96DB9">
              <w:rPr>
                <w:rFonts w:ascii="Arial" w:hAnsi="Arial" w:cs="Arial"/>
                <w:noProof/>
                <w:sz w:val="20"/>
                <w:szCs w:val="20"/>
                <w:lang w:eastAsia="en-GB"/>
              </w:rPr>
              <w:drawing>
                <wp:inline distT="0" distB="0" distL="0" distR="0" wp14:anchorId="2A44A4F4" wp14:editId="2678DCC4">
                  <wp:extent cx="685800" cy="677021"/>
                  <wp:effectExtent l="0" t="0" r="0" b="8890"/>
                  <wp:docPr id="7" name="Picture 7" descr="https://m.media-amazon.com/images/I/519DBwBWbaS._SY49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media-amazon.com/images/I/519DBwBWbaS._SY492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165" cy="684292"/>
                          </a:xfrm>
                          <a:prstGeom prst="rect">
                            <a:avLst/>
                          </a:prstGeom>
                          <a:noFill/>
                          <a:ln>
                            <a:noFill/>
                          </a:ln>
                        </pic:spPr>
                      </pic:pic>
                    </a:graphicData>
                  </a:graphic>
                </wp:inline>
              </w:drawing>
            </w:r>
          </w:p>
          <w:p w14:paraId="473FFFD9" w14:textId="29B41F87" w:rsidR="00D12987" w:rsidRPr="00A96DB9" w:rsidRDefault="00D12987" w:rsidP="005E5328">
            <w:pPr>
              <w:jc w:val="center"/>
              <w:rPr>
                <w:rFonts w:ascii="Arial" w:hAnsi="Arial" w:cs="Arial"/>
                <w:noProof/>
                <w:color w:val="2A2A2A"/>
                <w:sz w:val="20"/>
                <w:szCs w:val="20"/>
                <w:lang w:eastAsia="en-GB"/>
              </w:rPr>
            </w:pPr>
          </w:p>
          <w:p w14:paraId="6FD3EDE8" w14:textId="77777777" w:rsidR="00D12987" w:rsidRPr="00A96DB9" w:rsidRDefault="00D12987" w:rsidP="00D12987">
            <w:pPr>
              <w:rPr>
                <w:rFonts w:ascii="Arial" w:hAnsi="Arial" w:cs="Arial"/>
                <w:b/>
                <w:sz w:val="20"/>
                <w:szCs w:val="20"/>
              </w:rPr>
            </w:pPr>
          </w:p>
          <w:p w14:paraId="7F8C6BF5" w14:textId="77777777" w:rsidR="00827B79" w:rsidRPr="00A96DB9" w:rsidRDefault="00827B79" w:rsidP="00827B79">
            <w:pPr>
              <w:jc w:val="center"/>
              <w:rPr>
                <w:rFonts w:ascii="Arial" w:hAnsi="Arial" w:cs="Arial"/>
                <w:b/>
                <w:noProof/>
                <w:sz w:val="20"/>
                <w:szCs w:val="20"/>
                <w:u w:val="single"/>
                <w:lang w:eastAsia="en-GB"/>
              </w:rPr>
            </w:pPr>
            <w:r w:rsidRPr="00A96DB9">
              <w:rPr>
                <w:rFonts w:ascii="Arial" w:hAnsi="Arial" w:cs="Arial"/>
                <w:b/>
                <w:noProof/>
                <w:sz w:val="20"/>
                <w:szCs w:val="20"/>
                <w:u w:val="single"/>
                <w:lang w:eastAsia="en-GB"/>
              </w:rPr>
              <w:t>Grandma’s Fantastic Words</w:t>
            </w:r>
          </w:p>
          <w:p w14:paraId="49168160" w14:textId="45E9A8B4" w:rsidR="00827B79" w:rsidRPr="00A96DB9" w:rsidRDefault="00827B79" w:rsidP="00827B79">
            <w:pPr>
              <w:rPr>
                <w:rFonts w:ascii="Arial" w:hAnsi="Arial" w:cs="Arial"/>
                <w:sz w:val="20"/>
                <w:szCs w:val="20"/>
                <w:lang w:val="en-US"/>
              </w:rPr>
            </w:pPr>
          </w:p>
          <w:p w14:paraId="7F6E24F3" w14:textId="41A26DE0" w:rsidR="00827B79" w:rsidRPr="00A96DB9" w:rsidRDefault="00827B79" w:rsidP="00827B79">
            <w:pPr>
              <w:jc w:val="center"/>
              <w:rPr>
                <w:rFonts w:ascii="Arial" w:hAnsi="Arial" w:cs="Arial"/>
                <w:sz w:val="20"/>
                <w:szCs w:val="20"/>
              </w:rPr>
            </w:pPr>
            <w:r w:rsidRPr="00A96DB9">
              <w:rPr>
                <w:rFonts w:ascii="Arial" w:hAnsi="Arial" w:cs="Arial"/>
                <w:sz w:val="20"/>
                <w:szCs w:val="20"/>
              </w:rPr>
              <w:t xml:space="preserve">important </w:t>
            </w:r>
            <w:r w:rsidRPr="00A96DB9">
              <w:rPr>
                <w:rFonts w:ascii="Arial" w:hAnsi="Arial" w:cs="Arial"/>
                <w:b/>
                <w:sz w:val="20"/>
                <w:szCs w:val="20"/>
              </w:rPr>
              <w:t xml:space="preserve">special </w:t>
            </w:r>
            <w:r w:rsidRPr="00A96DB9">
              <w:rPr>
                <w:rFonts w:ascii="Arial" w:hAnsi="Arial" w:cs="Arial"/>
                <w:sz w:val="20"/>
                <w:szCs w:val="20"/>
              </w:rPr>
              <w:t>extraordinary</w:t>
            </w:r>
          </w:p>
          <w:p w14:paraId="3F8C7FC1" w14:textId="4BE86054" w:rsidR="00827B79" w:rsidRPr="00A96DB9" w:rsidRDefault="00827B79" w:rsidP="00827B79">
            <w:pPr>
              <w:jc w:val="center"/>
              <w:rPr>
                <w:rFonts w:ascii="Arial" w:hAnsi="Arial" w:cs="Arial"/>
                <w:b/>
                <w:sz w:val="20"/>
                <w:szCs w:val="20"/>
              </w:rPr>
            </w:pPr>
          </w:p>
          <w:p w14:paraId="0C0DE429" w14:textId="2CC455C0" w:rsidR="00827B79" w:rsidRPr="00A96DB9" w:rsidRDefault="00A723F4" w:rsidP="00827B79">
            <w:pPr>
              <w:rPr>
                <w:rFonts w:ascii="Arial" w:hAnsi="Arial" w:cs="Arial"/>
                <w:sz w:val="20"/>
                <w:szCs w:val="20"/>
              </w:rPr>
            </w:pPr>
            <w:r w:rsidRPr="00A96DB9">
              <w:rPr>
                <w:rFonts w:ascii="Arial" w:hAnsi="Arial" w:cs="Arial"/>
                <w:b/>
                <w:noProof/>
                <w:sz w:val="20"/>
                <w:szCs w:val="20"/>
                <w:u w:val="single"/>
                <w:lang w:eastAsia="en-GB"/>
              </w:rPr>
              <mc:AlternateContent>
                <mc:Choice Requires="wps">
                  <w:drawing>
                    <wp:anchor distT="0" distB="0" distL="114300" distR="114300" simplePos="0" relativeHeight="251660288" behindDoc="0" locked="0" layoutInCell="1" allowOverlap="1" wp14:anchorId="60B3D249" wp14:editId="2347D02A">
                      <wp:simplePos x="0" y="0"/>
                      <wp:positionH relativeFrom="column">
                        <wp:posOffset>1830705</wp:posOffset>
                      </wp:positionH>
                      <wp:positionV relativeFrom="paragraph">
                        <wp:posOffset>635</wp:posOffset>
                      </wp:positionV>
                      <wp:extent cx="400050" cy="3873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400050" cy="387350"/>
                              </a:xfrm>
                              <a:prstGeom prst="rect">
                                <a:avLst/>
                              </a:prstGeom>
                              <a:solidFill>
                                <a:schemeClr val="lt1"/>
                              </a:solidFill>
                              <a:ln w="6350">
                                <a:solidFill>
                                  <a:prstClr val="black"/>
                                </a:solidFill>
                              </a:ln>
                            </wps:spPr>
                            <wps:txbx>
                              <w:txbxContent>
                                <w:p w14:paraId="70BAA924" w14:textId="77777777" w:rsidR="00827B79" w:rsidRDefault="00827B79" w:rsidP="00827B79">
                                  <w:r w:rsidRPr="00985B00">
                                    <w:rPr>
                                      <w:rFonts w:ascii="Arial" w:hAnsi="Arial" w:cs="Arial"/>
                                      <w:noProof/>
                                      <w:sz w:val="18"/>
                                      <w:szCs w:val="18"/>
                                      <w:lang w:eastAsia="en-GB"/>
                                    </w:rPr>
                                    <w:drawing>
                                      <wp:inline distT="0" distB="0" distL="0" distR="0" wp14:anchorId="43F7C197" wp14:editId="12CA8CE8">
                                        <wp:extent cx="237490" cy="31895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 cy="3189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B3D249" id="_x0000_t202" coordsize="21600,21600" o:spt="202" path="m,l,21600r21600,l21600,xe">
                      <v:stroke joinstyle="miter"/>
                      <v:path gradientshapeok="t" o:connecttype="rect"/>
                    </v:shapetype>
                    <v:shape id="Text Box 5" o:spid="_x0000_s1026" type="#_x0000_t202" style="position:absolute;margin-left:144.15pt;margin-top:.05pt;width:31.5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" fillcolor="white [3201]" strokeweight=".5pt">
                      <v:textbox>
                        <w:txbxContent>
                          <w:p w14:paraId="70BAA924" w14:textId="77777777" w:rsidR="00827B79" w:rsidRDefault="00827B79" w:rsidP="00827B79">
                            <w:r w:rsidRPr="00985B00">
                              <w:rPr>
                                <w:rFonts w:ascii="Arial" w:hAnsi="Arial" w:cs="Arial"/>
                                <w:noProof/>
                                <w:sz w:val="18"/>
                                <w:szCs w:val="18"/>
                                <w:lang w:eastAsia="en-GB"/>
                              </w:rPr>
                              <w:drawing>
                                <wp:inline distT="0" distB="0" distL="0" distR="0" wp14:anchorId="43F7C197" wp14:editId="12CA8CE8">
                                  <wp:extent cx="237490" cy="31895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 cy="318950"/>
                                          </a:xfrm>
                                          <a:prstGeom prst="rect">
                                            <a:avLst/>
                                          </a:prstGeom>
                                          <a:noFill/>
                                        </pic:spPr>
                                      </pic:pic>
                                    </a:graphicData>
                                  </a:graphic>
                                </wp:inline>
                              </w:drawing>
                            </w:r>
                          </w:p>
                        </w:txbxContent>
                      </v:textbox>
                    </v:shape>
                  </w:pict>
                </mc:Fallback>
              </mc:AlternateContent>
            </w:r>
            <w:r w:rsidR="00827B79" w:rsidRPr="00A96DB9">
              <w:rPr>
                <w:rFonts w:ascii="Arial" w:hAnsi="Arial" w:cs="Arial"/>
                <w:sz w:val="20"/>
                <w:szCs w:val="20"/>
              </w:rPr>
              <w:t>same</w:t>
            </w:r>
            <w:r w:rsidR="00827B79" w:rsidRPr="00A96DB9">
              <w:rPr>
                <w:rFonts w:ascii="Arial" w:hAnsi="Arial" w:cs="Arial"/>
                <w:b/>
                <w:sz w:val="20"/>
                <w:szCs w:val="20"/>
              </w:rPr>
              <w:t xml:space="preserve"> ordinary </w:t>
            </w:r>
            <w:r w:rsidR="00827B79" w:rsidRPr="00A96DB9">
              <w:rPr>
                <w:rFonts w:ascii="Arial" w:hAnsi="Arial" w:cs="Arial"/>
                <w:sz w:val="20"/>
                <w:szCs w:val="20"/>
              </w:rPr>
              <w:t>common usual</w:t>
            </w:r>
          </w:p>
          <w:p w14:paraId="0BF6B298" w14:textId="77777777" w:rsidR="00827B79" w:rsidRPr="00A96DB9" w:rsidRDefault="00827B79" w:rsidP="00827B79">
            <w:pPr>
              <w:rPr>
                <w:rFonts w:ascii="Arial" w:hAnsi="Arial" w:cs="Arial"/>
                <w:sz w:val="20"/>
                <w:szCs w:val="20"/>
              </w:rPr>
            </w:pPr>
          </w:p>
          <w:p w14:paraId="122E1F74" w14:textId="77777777" w:rsidR="00827B79" w:rsidRPr="00A96DB9" w:rsidRDefault="00827B79" w:rsidP="00827B79">
            <w:pPr>
              <w:rPr>
                <w:rFonts w:ascii="Arial" w:hAnsi="Arial" w:cs="Arial"/>
                <w:sz w:val="20"/>
                <w:szCs w:val="20"/>
              </w:rPr>
            </w:pPr>
          </w:p>
          <w:p w14:paraId="0E795B64" w14:textId="77777777" w:rsidR="00827B79" w:rsidRPr="00A96DB9" w:rsidRDefault="00827B79" w:rsidP="00827B79">
            <w:pPr>
              <w:jc w:val="center"/>
              <w:rPr>
                <w:rFonts w:ascii="Arial" w:hAnsi="Arial" w:cs="Arial"/>
                <w:sz w:val="20"/>
                <w:szCs w:val="20"/>
              </w:rPr>
            </w:pPr>
            <w:r w:rsidRPr="00A96DB9">
              <w:rPr>
                <w:rFonts w:ascii="Arial" w:hAnsi="Arial" w:cs="Arial"/>
                <w:sz w:val="20"/>
                <w:szCs w:val="20"/>
              </w:rPr>
              <w:t>Please use these words in a variety of different contexts for example, “</w:t>
            </w:r>
          </w:p>
          <w:p w14:paraId="0387633A" w14:textId="2A0FE187" w:rsidR="00D12987" w:rsidRPr="00A96DB9" w:rsidRDefault="00D12987" w:rsidP="00827B79">
            <w:pPr>
              <w:rPr>
                <w:rFonts w:ascii="Arial" w:hAnsi="Arial" w:cs="Arial"/>
                <w:b/>
                <w:sz w:val="20"/>
                <w:szCs w:val="20"/>
              </w:rPr>
            </w:pPr>
          </w:p>
        </w:tc>
        <w:tc>
          <w:tcPr>
            <w:tcW w:w="3720" w:type="dxa"/>
          </w:tcPr>
          <w:p w14:paraId="51D4D743" w14:textId="0C6B1385" w:rsidR="00C9467F" w:rsidRPr="00A96DB9" w:rsidRDefault="00CF41AF" w:rsidP="00C9467F">
            <w:pPr>
              <w:jc w:val="center"/>
              <w:rPr>
                <w:rFonts w:ascii="Arial" w:hAnsi="Arial" w:cs="Arial"/>
                <w:b/>
                <w:noProof/>
                <w:color w:val="2A2A2A"/>
                <w:sz w:val="20"/>
                <w:szCs w:val="20"/>
                <w:lang w:eastAsia="en-GB"/>
              </w:rPr>
            </w:pPr>
            <w:r w:rsidRPr="00A96DB9">
              <w:rPr>
                <w:rFonts w:ascii="Arial" w:eastAsia="Times New Roman" w:hAnsi="Arial" w:cs="Arial"/>
                <w:sz w:val="20"/>
                <w:szCs w:val="20"/>
                <w:lang w:eastAsia="en-GB"/>
              </w:rPr>
              <w:t>.</w:t>
            </w:r>
            <w:r w:rsidR="00C9467F" w:rsidRPr="00A96DB9">
              <w:rPr>
                <w:rFonts w:ascii="Arial" w:hAnsi="Arial" w:cs="Arial"/>
                <w:b/>
                <w:noProof/>
                <w:color w:val="2A2A2A"/>
                <w:sz w:val="20"/>
                <w:szCs w:val="20"/>
                <w:lang w:eastAsia="en-GB"/>
              </w:rPr>
              <w:t xml:space="preserve"> WB: 16.12.24 We will be reading the story:</w:t>
            </w:r>
          </w:p>
          <w:p w14:paraId="6C0C5A6A" w14:textId="77777777" w:rsidR="00D12987" w:rsidRPr="00A96DB9" w:rsidRDefault="00D12987" w:rsidP="00CF41AF">
            <w:pPr>
              <w:tabs>
                <w:tab w:val="left" w:pos="4635"/>
              </w:tabs>
              <w:rPr>
                <w:rFonts w:ascii="Arial" w:eastAsia="Times New Roman" w:hAnsi="Arial" w:cs="Arial"/>
                <w:sz w:val="20"/>
                <w:szCs w:val="20"/>
                <w:lang w:eastAsia="en-GB"/>
              </w:rPr>
            </w:pPr>
          </w:p>
          <w:p w14:paraId="58093F48" w14:textId="77777777" w:rsidR="00827B79" w:rsidRPr="00A96DB9" w:rsidRDefault="00827B79" w:rsidP="00CF41AF">
            <w:pPr>
              <w:tabs>
                <w:tab w:val="left" w:pos="4635"/>
              </w:tabs>
              <w:rPr>
                <w:rFonts w:ascii="Arial" w:hAnsi="Arial" w:cs="Arial"/>
                <w:sz w:val="20"/>
                <w:szCs w:val="20"/>
              </w:rPr>
            </w:pPr>
          </w:p>
          <w:p w14:paraId="681CDDAE" w14:textId="5DF4CD03" w:rsidR="00827B79" w:rsidRPr="00A96DB9" w:rsidRDefault="00827B79" w:rsidP="00CF41AF">
            <w:pPr>
              <w:tabs>
                <w:tab w:val="left" w:pos="4635"/>
              </w:tabs>
              <w:rPr>
                <w:rFonts w:ascii="Arial" w:hAnsi="Arial" w:cs="Arial"/>
                <w:sz w:val="20"/>
                <w:szCs w:val="20"/>
              </w:rPr>
            </w:pPr>
            <w:r w:rsidRPr="00A96DB9">
              <w:rPr>
                <w:rFonts w:ascii="Arial" w:hAnsi="Arial" w:cs="Arial"/>
                <w:b/>
                <w:noProof/>
                <w:sz w:val="20"/>
                <w:szCs w:val="20"/>
                <w:lang w:eastAsia="en-GB"/>
              </w:rPr>
              <w:drawing>
                <wp:inline distT="0" distB="0" distL="0" distR="0" wp14:anchorId="58DDB39D" wp14:editId="17921F7E">
                  <wp:extent cx="1142002" cy="118872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5139" cy="1212803"/>
                          </a:xfrm>
                          <a:prstGeom prst="rect">
                            <a:avLst/>
                          </a:prstGeom>
                          <a:noFill/>
                        </pic:spPr>
                      </pic:pic>
                    </a:graphicData>
                  </a:graphic>
                </wp:inline>
              </w:drawing>
            </w:r>
          </w:p>
          <w:p w14:paraId="46C455D9" w14:textId="77777777" w:rsidR="00A96DB9" w:rsidRPr="00A96DB9" w:rsidRDefault="00A96DB9" w:rsidP="00827B79">
            <w:pPr>
              <w:jc w:val="center"/>
              <w:rPr>
                <w:rFonts w:ascii="Arial" w:hAnsi="Arial" w:cs="Arial"/>
                <w:sz w:val="20"/>
                <w:szCs w:val="20"/>
              </w:rPr>
            </w:pPr>
          </w:p>
          <w:p w14:paraId="27579A4F" w14:textId="1BA5E654" w:rsidR="00A96DB9" w:rsidRPr="00A96DB9" w:rsidRDefault="00A96DB9" w:rsidP="00A96DB9">
            <w:pPr>
              <w:rPr>
                <w:rFonts w:ascii="Arial" w:hAnsi="Arial" w:cs="Arial"/>
                <w:sz w:val="20"/>
                <w:szCs w:val="20"/>
              </w:rPr>
            </w:pPr>
            <w:r w:rsidRPr="00A96DB9">
              <w:rPr>
                <w:rFonts w:ascii="Arial" w:hAnsi="Arial" w:cs="Arial"/>
                <w:noProof/>
                <w:sz w:val="20"/>
                <w:szCs w:val="20"/>
                <w:lang w:eastAsia="en-GB"/>
              </w:rPr>
              <w:drawing>
                <wp:inline distT="0" distB="0" distL="0" distR="0" wp14:anchorId="4681E0FC" wp14:editId="7FA0ED6C">
                  <wp:extent cx="237490" cy="31895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318950"/>
                          </a:xfrm>
                          <a:prstGeom prst="rect">
                            <a:avLst/>
                          </a:prstGeom>
                          <a:noFill/>
                        </pic:spPr>
                      </pic:pic>
                    </a:graphicData>
                  </a:graphic>
                </wp:inline>
              </w:drawing>
            </w:r>
          </w:p>
          <w:p w14:paraId="799B7B26" w14:textId="68BA2DD8" w:rsidR="00827B79" w:rsidRPr="00A96DB9" w:rsidRDefault="00827B79" w:rsidP="00A96DB9">
            <w:pPr>
              <w:rPr>
                <w:rFonts w:ascii="Arial" w:hAnsi="Arial" w:cs="Arial"/>
                <w:sz w:val="20"/>
                <w:szCs w:val="20"/>
              </w:rPr>
            </w:pPr>
            <w:r w:rsidRPr="00A96DB9">
              <w:rPr>
                <w:rFonts w:ascii="Arial" w:hAnsi="Arial" w:cs="Arial"/>
                <w:sz w:val="20"/>
                <w:szCs w:val="20"/>
              </w:rPr>
              <w:t xml:space="preserve">far away </w:t>
            </w:r>
            <w:r w:rsidRPr="00A96DB9">
              <w:rPr>
                <w:rFonts w:ascii="Arial" w:hAnsi="Arial" w:cs="Arial"/>
                <w:b/>
                <w:sz w:val="20"/>
                <w:szCs w:val="20"/>
              </w:rPr>
              <w:t xml:space="preserve">afar </w:t>
            </w:r>
            <w:r w:rsidRPr="00A96DB9">
              <w:rPr>
                <w:rFonts w:ascii="Arial" w:hAnsi="Arial" w:cs="Arial"/>
                <w:sz w:val="20"/>
                <w:szCs w:val="20"/>
              </w:rPr>
              <w:t>in the distance</w:t>
            </w:r>
          </w:p>
          <w:p w14:paraId="7BF66D87" w14:textId="2A19C088" w:rsidR="00827B79" w:rsidRPr="00A96DB9" w:rsidRDefault="00827B79" w:rsidP="00A96DB9">
            <w:pPr>
              <w:rPr>
                <w:rFonts w:ascii="Arial" w:hAnsi="Arial" w:cs="Arial"/>
                <w:sz w:val="20"/>
                <w:szCs w:val="20"/>
              </w:rPr>
            </w:pPr>
            <w:r w:rsidRPr="00A96DB9">
              <w:rPr>
                <w:rFonts w:ascii="Arial" w:hAnsi="Arial" w:cs="Arial"/>
                <w:b/>
                <w:sz w:val="20"/>
                <w:szCs w:val="20"/>
              </w:rPr>
              <w:t xml:space="preserve">near </w:t>
            </w:r>
            <w:r w:rsidRPr="00A96DB9">
              <w:rPr>
                <w:rFonts w:ascii="Arial" w:hAnsi="Arial" w:cs="Arial"/>
                <w:sz w:val="20"/>
                <w:szCs w:val="20"/>
              </w:rPr>
              <w:t>close</w:t>
            </w:r>
          </w:p>
        </w:tc>
        <w:tc>
          <w:tcPr>
            <w:tcW w:w="3131" w:type="dxa"/>
            <w:vMerge w:val="restart"/>
          </w:tcPr>
          <w:p w14:paraId="57FBFECF" w14:textId="0EC7D4B3" w:rsidR="00A96DB9" w:rsidRPr="00A723F4" w:rsidRDefault="00A96DB9" w:rsidP="00A96DB9">
            <w:pPr>
              <w:rPr>
                <w:rFonts w:ascii="Arial" w:hAnsi="Arial" w:cs="Arial"/>
                <w:sz w:val="20"/>
                <w:szCs w:val="20"/>
              </w:rPr>
            </w:pPr>
            <w:r w:rsidRPr="00A96DB9">
              <w:rPr>
                <w:rFonts w:ascii="Arial" w:hAnsi="Arial" w:cs="Arial"/>
                <w:sz w:val="20"/>
                <w:szCs w:val="20"/>
              </w:rPr>
              <w:t>W</w:t>
            </w:r>
            <w:r>
              <w:rPr>
                <w:rFonts w:ascii="Arial" w:hAnsi="Arial" w:cs="Arial"/>
                <w:sz w:val="20"/>
                <w:szCs w:val="20"/>
              </w:rPr>
              <w:t>e will be w</w:t>
            </w:r>
            <w:r w:rsidRPr="00A96DB9">
              <w:rPr>
                <w:rFonts w:ascii="Arial" w:hAnsi="Arial" w:cs="Arial"/>
                <w:sz w:val="20"/>
                <w:szCs w:val="20"/>
              </w:rPr>
              <w:t xml:space="preserve">eighing </w:t>
            </w:r>
            <w:r>
              <w:rPr>
                <w:rFonts w:ascii="Arial" w:hAnsi="Arial" w:cs="Arial"/>
                <w:sz w:val="20"/>
                <w:szCs w:val="20"/>
              </w:rPr>
              <w:t xml:space="preserve">and </w:t>
            </w:r>
            <w:r w:rsidRPr="00A723F4">
              <w:rPr>
                <w:rFonts w:ascii="Arial" w:hAnsi="Arial" w:cs="Arial"/>
                <w:sz w:val="20"/>
                <w:szCs w:val="20"/>
              </w:rPr>
              <w:t>exploring heavier and lighter.  Are large light things/ small heavy  things?</w:t>
            </w:r>
          </w:p>
          <w:p w14:paraId="23378E1A" w14:textId="77777777" w:rsidR="00A723F4" w:rsidRPr="00A723F4" w:rsidRDefault="00A723F4" w:rsidP="00A96DB9">
            <w:pPr>
              <w:rPr>
                <w:rFonts w:ascii="Arial" w:hAnsi="Arial" w:cs="Arial"/>
                <w:sz w:val="20"/>
                <w:szCs w:val="20"/>
              </w:rPr>
            </w:pPr>
          </w:p>
          <w:p w14:paraId="35F6A8C4" w14:textId="124719C6" w:rsidR="00A723F4" w:rsidRDefault="00A723F4" w:rsidP="00A96DB9">
            <w:pPr>
              <w:rPr>
                <w:rFonts w:ascii="Arial" w:hAnsi="Arial" w:cs="Arial"/>
                <w:sz w:val="20"/>
                <w:szCs w:val="20"/>
              </w:rPr>
            </w:pPr>
            <w:r w:rsidRPr="00A723F4">
              <w:rPr>
                <w:rFonts w:ascii="Arial" w:hAnsi="Arial" w:cs="Arial"/>
                <w:sz w:val="20"/>
                <w:szCs w:val="20"/>
              </w:rPr>
              <w:t>We will be exploring the differences between 2D and 3D shapes.</w:t>
            </w:r>
          </w:p>
          <w:p w14:paraId="4CB47DB2" w14:textId="4346FB6B" w:rsidR="00A723F4" w:rsidRDefault="00A723F4" w:rsidP="00A96DB9">
            <w:pPr>
              <w:rPr>
                <w:rFonts w:ascii="Arial" w:hAnsi="Arial" w:cs="Arial"/>
                <w:sz w:val="20"/>
                <w:szCs w:val="20"/>
              </w:rPr>
            </w:pPr>
          </w:p>
          <w:p w14:paraId="152804FA" w14:textId="77777777" w:rsidR="00A723F4" w:rsidRPr="00A723F4" w:rsidRDefault="00A723F4" w:rsidP="00A96DB9">
            <w:pPr>
              <w:rPr>
                <w:rFonts w:ascii="Arial" w:hAnsi="Arial" w:cs="Arial"/>
                <w:sz w:val="20"/>
                <w:szCs w:val="20"/>
              </w:rPr>
            </w:pPr>
          </w:p>
          <w:p w14:paraId="52D47238" w14:textId="3F49EE48" w:rsidR="00A723F4" w:rsidRPr="00A723F4" w:rsidRDefault="00A723F4" w:rsidP="00A723F4">
            <w:pPr>
              <w:rPr>
                <w:rFonts w:ascii="Arial" w:hAnsi="Arial" w:cs="Arial"/>
                <w:sz w:val="20"/>
                <w:szCs w:val="20"/>
              </w:rPr>
            </w:pPr>
            <w:r w:rsidRPr="00A723F4">
              <w:rPr>
                <w:rFonts w:ascii="Arial" w:hAnsi="Arial" w:cs="Arial"/>
                <w:sz w:val="20"/>
                <w:szCs w:val="20"/>
              </w:rPr>
              <w:t>We will be exploring capacity – finding an appropriate container for a specific item</w:t>
            </w:r>
          </w:p>
          <w:p w14:paraId="37D4BC7E" w14:textId="74BA1E1E" w:rsidR="00D12987" w:rsidRPr="00A96DB9" w:rsidRDefault="00D12987" w:rsidP="00A723F4">
            <w:pPr>
              <w:rPr>
                <w:rFonts w:ascii="Arial" w:hAnsi="Arial" w:cs="Arial"/>
                <w:b/>
                <w:sz w:val="20"/>
                <w:szCs w:val="20"/>
              </w:rPr>
            </w:pPr>
          </w:p>
        </w:tc>
        <w:tc>
          <w:tcPr>
            <w:tcW w:w="3133" w:type="dxa"/>
            <w:vMerge w:val="restart"/>
          </w:tcPr>
          <w:p w14:paraId="066ECC9E" w14:textId="0097A319" w:rsidR="00007007" w:rsidRPr="00A96DB9" w:rsidRDefault="00007007" w:rsidP="005E5328">
            <w:pPr>
              <w:rPr>
                <w:rFonts w:ascii="Arial" w:hAnsi="Arial" w:cs="Arial"/>
                <w:sz w:val="20"/>
                <w:szCs w:val="20"/>
              </w:rPr>
            </w:pPr>
          </w:p>
          <w:p w14:paraId="3E314788" w14:textId="77777777" w:rsidR="00A723F4" w:rsidRPr="00A723F4" w:rsidRDefault="00A723F4" w:rsidP="00A723F4">
            <w:pPr>
              <w:rPr>
                <w:rFonts w:ascii="Arial" w:hAnsi="Arial" w:cs="Arial"/>
                <w:b/>
                <w:sz w:val="18"/>
                <w:szCs w:val="18"/>
              </w:rPr>
            </w:pPr>
            <w:r w:rsidRPr="00A723F4">
              <w:rPr>
                <w:rFonts w:ascii="Arial" w:hAnsi="Arial" w:cs="Arial"/>
                <w:sz w:val="18"/>
                <w:szCs w:val="18"/>
              </w:rPr>
              <w:t>How to use mark making techniques and colour to portray different celebrations e.g fireworks, Diwali, Hanukah, Christmas cards</w:t>
            </w:r>
          </w:p>
          <w:p w14:paraId="4FFC09C5" w14:textId="4A02DB64" w:rsidR="00827B79" w:rsidRPr="00A723F4" w:rsidRDefault="00827B79" w:rsidP="005E5328">
            <w:pPr>
              <w:rPr>
                <w:rFonts w:ascii="Arial" w:hAnsi="Arial" w:cs="Arial"/>
                <w:sz w:val="20"/>
                <w:szCs w:val="20"/>
              </w:rPr>
            </w:pPr>
          </w:p>
          <w:p w14:paraId="6AA76B29" w14:textId="77777777" w:rsidR="00827B79" w:rsidRPr="00A723F4" w:rsidRDefault="00827B79" w:rsidP="005E5328">
            <w:pPr>
              <w:rPr>
                <w:rFonts w:ascii="Arial" w:hAnsi="Arial" w:cs="Arial"/>
                <w:sz w:val="20"/>
                <w:szCs w:val="20"/>
              </w:rPr>
            </w:pPr>
          </w:p>
          <w:p w14:paraId="6AAFC358" w14:textId="5EE19415" w:rsidR="00007007" w:rsidRPr="00A723F4" w:rsidRDefault="00A723F4" w:rsidP="005E5328">
            <w:pPr>
              <w:rPr>
                <w:rFonts w:ascii="Arial" w:hAnsi="Arial" w:cs="Arial"/>
                <w:sz w:val="20"/>
                <w:szCs w:val="20"/>
              </w:rPr>
            </w:pPr>
            <w:r>
              <w:rPr>
                <w:rFonts w:ascii="Arial" w:hAnsi="Arial" w:cs="Arial"/>
                <w:noProof/>
                <w:sz w:val="20"/>
                <w:szCs w:val="20"/>
                <w:lang w:eastAsia="en-GB"/>
              </w:rPr>
              <w:drawing>
                <wp:inline distT="0" distB="0" distL="0" distR="0" wp14:anchorId="79663C6C" wp14:editId="5F907C5A">
                  <wp:extent cx="1737360" cy="1241717"/>
                  <wp:effectExtent l="76200" t="76200" r="129540" b="130175"/>
                  <wp:docPr id="3" name="Picture 3" descr="C:\Users\stephparkinson\AppData\Local\Microsoft\Windows\INetCache\Content.MSO\CB1BEC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parkinson\AppData\Local\Microsoft\Windows\INetCache\Content.MSO\CB1BECF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599" cy="12461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A064A76" w14:textId="77777777" w:rsidR="00A723F4" w:rsidRPr="00A723F4" w:rsidRDefault="00A723F4" w:rsidP="005E5328">
            <w:pPr>
              <w:rPr>
                <w:rFonts w:ascii="Arial" w:hAnsi="Arial" w:cs="Arial"/>
                <w:sz w:val="20"/>
                <w:szCs w:val="20"/>
              </w:rPr>
            </w:pPr>
          </w:p>
          <w:p w14:paraId="77500FB4" w14:textId="5C2D9043" w:rsidR="00D12987" w:rsidRPr="00003B0A" w:rsidRDefault="00A723F4" w:rsidP="00102616">
            <w:pPr>
              <w:rPr>
                <w:rFonts w:ascii="Arial" w:hAnsi="Arial" w:cs="Arial"/>
                <w:sz w:val="18"/>
                <w:szCs w:val="18"/>
              </w:rPr>
            </w:pPr>
            <w:r>
              <w:rPr>
                <w:rFonts w:ascii="Arial" w:hAnsi="Arial" w:cs="Arial"/>
                <w:sz w:val="18"/>
                <w:szCs w:val="18"/>
              </w:rPr>
              <w:t xml:space="preserve">We will be designing something </w:t>
            </w:r>
            <w:r w:rsidR="00003B0A">
              <w:rPr>
                <w:rFonts w:ascii="Arial" w:hAnsi="Arial" w:cs="Arial"/>
                <w:sz w:val="18"/>
                <w:szCs w:val="18"/>
              </w:rPr>
              <w:t>for a party using fabric.</w:t>
            </w:r>
          </w:p>
        </w:tc>
      </w:tr>
      <w:tr w:rsidR="00D12987" w14:paraId="636715FF" w14:textId="77777777" w:rsidTr="00CF41AF">
        <w:tc>
          <w:tcPr>
            <w:tcW w:w="3964" w:type="dxa"/>
            <w:vMerge/>
          </w:tcPr>
          <w:p w14:paraId="5E211C7C" w14:textId="6D83CE60" w:rsidR="00D12987" w:rsidRDefault="00D12987" w:rsidP="00102616">
            <w:pPr>
              <w:rPr>
                <w:rFonts w:ascii="Arial" w:hAnsi="Arial" w:cs="Arial"/>
                <w:b/>
              </w:rPr>
            </w:pPr>
          </w:p>
        </w:tc>
        <w:tc>
          <w:tcPr>
            <w:tcW w:w="3720" w:type="dxa"/>
          </w:tcPr>
          <w:p w14:paraId="15E72749" w14:textId="77777777" w:rsidR="00D12987" w:rsidRPr="007F3DB8" w:rsidRDefault="00D12987" w:rsidP="005E5328">
            <w:pPr>
              <w:rPr>
                <w:rFonts w:ascii="Arial" w:hAnsi="Arial" w:cs="Arial"/>
                <w:b/>
                <w:sz w:val="18"/>
                <w:szCs w:val="18"/>
              </w:rPr>
            </w:pPr>
            <w:r w:rsidRPr="007F3DB8">
              <w:rPr>
                <w:rFonts w:ascii="Arial" w:hAnsi="Arial" w:cs="Arial"/>
                <w:b/>
                <w:sz w:val="18"/>
                <w:szCs w:val="18"/>
              </w:rPr>
              <w:t>Curious Conversations:</w:t>
            </w:r>
          </w:p>
          <w:p w14:paraId="02F9A960" w14:textId="77777777" w:rsidR="00A96DB9" w:rsidRPr="00003B0A" w:rsidRDefault="00A96DB9" w:rsidP="00A96DB9">
            <w:pPr>
              <w:rPr>
                <w:rFonts w:ascii="Arial" w:hAnsi="Arial" w:cs="Arial"/>
                <w:sz w:val="18"/>
                <w:szCs w:val="18"/>
              </w:rPr>
            </w:pPr>
            <w:r w:rsidRPr="00003B0A">
              <w:rPr>
                <w:rFonts w:ascii="Arial" w:hAnsi="Arial" w:cs="Arial"/>
                <w:sz w:val="18"/>
                <w:szCs w:val="18"/>
              </w:rPr>
              <w:t>Would you like it to be Christmas everyday?</w:t>
            </w:r>
          </w:p>
          <w:p w14:paraId="374E9F4F" w14:textId="31E03FBB" w:rsidR="00D12987" w:rsidRPr="00CF41AF" w:rsidRDefault="00D12987" w:rsidP="00CF41AF">
            <w:pPr>
              <w:jc w:val="center"/>
              <w:rPr>
                <w:rFonts w:ascii="Sassoon Infant Rg" w:hAnsi="Sassoon Infant Rg"/>
                <w:sz w:val="18"/>
                <w:szCs w:val="18"/>
              </w:rPr>
            </w:pPr>
          </w:p>
        </w:tc>
        <w:tc>
          <w:tcPr>
            <w:tcW w:w="3131" w:type="dxa"/>
            <w:vMerge/>
          </w:tcPr>
          <w:p w14:paraId="5E426081" w14:textId="18DAC479" w:rsidR="00D12987" w:rsidRDefault="00D12987" w:rsidP="00102616">
            <w:pPr>
              <w:rPr>
                <w:rFonts w:ascii="Arial" w:hAnsi="Arial" w:cs="Arial"/>
                <w:b/>
              </w:rPr>
            </w:pPr>
          </w:p>
        </w:tc>
        <w:tc>
          <w:tcPr>
            <w:tcW w:w="3133" w:type="dxa"/>
            <w:vMerge/>
          </w:tcPr>
          <w:p w14:paraId="337D27A8" w14:textId="297A7421" w:rsidR="00D12987" w:rsidRDefault="00D12987" w:rsidP="00102616">
            <w:pPr>
              <w:rPr>
                <w:rFonts w:ascii="Arial" w:hAnsi="Arial" w:cs="Arial"/>
                <w:b/>
              </w:rPr>
            </w:pPr>
          </w:p>
        </w:tc>
      </w:tr>
      <w:tr w:rsidR="005E5328" w14:paraId="76D55128" w14:textId="77777777" w:rsidTr="00CF41AF">
        <w:tc>
          <w:tcPr>
            <w:tcW w:w="3964" w:type="dxa"/>
          </w:tcPr>
          <w:p w14:paraId="0379AAE0" w14:textId="77777777" w:rsidR="005E5328" w:rsidRPr="002F6F60" w:rsidRDefault="005E5328" w:rsidP="005E5328">
            <w:pPr>
              <w:ind w:right="-557"/>
              <w:jc w:val="center"/>
              <w:rPr>
                <w:rFonts w:ascii="Arial" w:hAnsi="Arial" w:cs="Arial"/>
                <w:b/>
                <w:sz w:val="20"/>
                <w:szCs w:val="20"/>
                <w:u w:val="single"/>
              </w:rPr>
            </w:pPr>
            <w:r w:rsidRPr="002F6F60">
              <w:rPr>
                <w:rFonts w:ascii="Arial" w:hAnsi="Arial" w:cs="Arial"/>
                <w:b/>
                <w:sz w:val="20"/>
                <w:szCs w:val="20"/>
                <w:u w:val="single"/>
              </w:rPr>
              <w:t>Phonics</w:t>
            </w:r>
          </w:p>
          <w:p w14:paraId="6D9D0FC4" w14:textId="77777777" w:rsidR="005E5328" w:rsidRPr="007F3DB8" w:rsidRDefault="005E5328" w:rsidP="005E5328">
            <w:pPr>
              <w:rPr>
                <w:rFonts w:ascii="Arial" w:hAnsi="Arial" w:cs="Arial"/>
                <w:sz w:val="18"/>
                <w:szCs w:val="18"/>
                <w:lang w:val="en-US"/>
              </w:rPr>
            </w:pPr>
            <w:r w:rsidRPr="007F3DB8">
              <w:rPr>
                <w:rFonts w:ascii="Arial" w:hAnsi="Arial" w:cs="Arial"/>
                <w:sz w:val="18"/>
                <w:szCs w:val="18"/>
              </w:rPr>
              <w:t xml:space="preserve">We will </w:t>
            </w:r>
            <w:r>
              <w:rPr>
                <w:rFonts w:ascii="Arial" w:hAnsi="Arial" w:cs="Arial"/>
                <w:sz w:val="18"/>
                <w:szCs w:val="18"/>
              </w:rPr>
              <w:t xml:space="preserve">continue to hear syllables in words. </w:t>
            </w:r>
            <w:r>
              <w:rPr>
                <w:rFonts w:ascii="Arial" w:hAnsi="Arial" w:cs="Arial"/>
                <w:sz w:val="18"/>
                <w:szCs w:val="18"/>
                <w:lang w:val="en-US"/>
              </w:rPr>
              <w:t xml:space="preserve"> </w:t>
            </w:r>
          </w:p>
          <w:p w14:paraId="3D72D279" w14:textId="77777777" w:rsidR="005E5328" w:rsidRDefault="005E5328" w:rsidP="005E5328">
            <w:pPr>
              <w:rPr>
                <w:rFonts w:ascii="Arial" w:hAnsi="Arial" w:cs="Arial"/>
                <w:sz w:val="20"/>
                <w:szCs w:val="20"/>
              </w:rPr>
            </w:pPr>
            <w:r w:rsidRPr="007F3DB8">
              <w:rPr>
                <w:rFonts w:ascii="Arial" w:hAnsi="Arial" w:cs="Arial"/>
                <w:sz w:val="18"/>
                <w:szCs w:val="18"/>
              </w:rPr>
              <w:t>We will be learning the spellings for the sounds</w:t>
            </w:r>
            <w:r>
              <w:rPr>
                <w:rFonts w:ascii="Arial" w:hAnsi="Arial" w:cs="Arial"/>
                <w:sz w:val="20"/>
                <w:szCs w:val="20"/>
              </w:rPr>
              <w:t>:</w:t>
            </w:r>
          </w:p>
          <w:p w14:paraId="79013575" w14:textId="6FCECCD2" w:rsidR="005E5328" w:rsidRPr="005165A4" w:rsidRDefault="00C9467F" w:rsidP="005E5328">
            <w:pPr>
              <w:jc w:val="center"/>
              <w:rPr>
                <w:rFonts w:ascii="Sassoon Infant Rg" w:hAnsi="Sassoon Infant Rg" w:cs="Arial"/>
                <w:b/>
                <w:sz w:val="32"/>
                <w:szCs w:val="32"/>
              </w:rPr>
            </w:pPr>
            <w:r>
              <w:rPr>
                <w:rFonts w:ascii="Sassoon Infant Rg" w:hAnsi="Sassoon Infant Rg" w:cs="Arial"/>
                <w:b/>
                <w:sz w:val="32"/>
                <w:szCs w:val="32"/>
              </w:rPr>
              <w:t>f</w:t>
            </w:r>
            <w:r w:rsidR="005E5328">
              <w:rPr>
                <w:rFonts w:ascii="Sassoon Infant Rg" w:hAnsi="Sassoon Infant Rg" w:cs="Arial"/>
                <w:b/>
                <w:sz w:val="32"/>
                <w:szCs w:val="32"/>
              </w:rPr>
              <w:t>f l</w:t>
            </w:r>
            <w:r>
              <w:rPr>
                <w:rFonts w:ascii="Sassoon Infant Rg" w:hAnsi="Sassoon Infant Rg" w:cs="Arial"/>
                <w:b/>
                <w:sz w:val="32"/>
                <w:szCs w:val="32"/>
              </w:rPr>
              <w:t>l ss</w:t>
            </w:r>
            <w:r w:rsidR="005E5328">
              <w:rPr>
                <w:rFonts w:ascii="Sassoon Infant Rg" w:hAnsi="Sassoon Infant Rg" w:cs="Arial"/>
                <w:b/>
                <w:sz w:val="32"/>
                <w:szCs w:val="32"/>
              </w:rPr>
              <w:t xml:space="preserve"> </w:t>
            </w:r>
          </w:p>
          <w:p w14:paraId="320F1E7C" w14:textId="7EE915C6" w:rsidR="00827B79" w:rsidRPr="00A723F4" w:rsidRDefault="005E5328" w:rsidP="00A96DB9">
            <w:pPr>
              <w:rPr>
                <w:rFonts w:ascii="Arial" w:hAnsi="Arial" w:cs="Arial"/>
                <w:sz w:val="18"/>
                <w:szCs w:val="18"/>
              </w:rPr>
            </w:pPr>
            <w:r w:rsidRPr="007F3DB8">
              <w:rPr>
                <w:rFonts w:ascii="Arial" w:hAnsi="Arial" w:cs="Arial"/>
                <w:sz w:val="18"/>
                <w:szCs w:val="18"/>
              </w:rPr>
              <w:t>We will be learning to read the tricky word</w:t>
            </w:r>
            <w:r>
              <w:rPr>
                <w:rFonts w:ascii="Arial" w:hAnsi="Arial" w:cs="Arial"/>
                <w:sz w:val="18"/>
                <w:szCs w:val="18"/>
              </w:rPr>
              <w:t>s</w:t>
            </w:r>
            <w:r w:rsidRPr="00887EC4">
              <w:rPr>
                <w:rFonts w:ascii="Sassoon Infant Rg" w:hAnsi="Sassoon Infant Rg" w:cs="Arial"/>
                <w:sz w:val="32"/>
                <w:szCs w:val="32"/>
              </w:rPr>
              <w:t xml:space="preserve"> </w:t>
            </w:r>
            <w:r w:rsidR="00B32233">
              <w:rPr>
                <w:rFonts w:ascii="Sassoon Infant Rg" w:hAnsi="Sassoon Infant Rg" w:cs="Arial"/>
                <w:b/>
                <w:sz w:val="32"/>
                <w:szCs w:val="32"/>
              </w:rPr>
              <w:t xml:space="preserve">of </w:t>
            </w:r>
            <w:r w:rsidRPr="00887EC4">
              <w:rPr>
                <w:rFonts w:ascii="Sassoon Infant Rg" w:hAnsi="Sassoon Infant Rg" w:cs="Arial"/>
                <w:sz w:val="32"/>
                <w:szCs w:val="32"/>
              </w:rPr>
              <w:t xml:space="preserve"> </w:t>
            </w:r>
            <w:r>
              <w:rPr>
                <w:rFonts w:ascii="Arial" w:hAnsi="Arial" w:cs="Arial"/>
                <w:sz w:val="18"/>
                <w:szCs w:val="18"/>
              </w:rPr>
              <w:t xml:space="preserve">and </w:t>
            </w:r>
            <w:r w:rsidR="00B32233">
              <w:rPr>
                <w:rFonts w:ascii="Arial" w:hAnsi="Arial" w:cs="Arial"/>
                <w:sz w:val="18"/>
                <w:szCs w:val="18"/>
              </w:rPr>
              <w:t xml:space="preserve"> </w:t>
            </w:r>
            <w:r w:rsidR="00B32233">
              <w:rPr>
                <w:rFonts w:ascii="Sassoon Infant Rg" w:hAnsi="Sassoon Infant Rg" w:cs="Arial"/>
                <w:b/>
                <w:sz w:val="32"/>
                <w:szCs w:val="32"/>
              </w:rPr>
              <w:t>into</w:t>
            </w:r>
            <w:r w:rsidRPr="002D0A08">
              <w:rPr>
                <w:rFonts w:ascii="Sassoon Infant Rg" w:hAnsi="Sassoon Infant Rg" w:cs="Arial"/>
                <w:sz w:val="32"/>
                <w:szCs w:val="32"/>
              </w:rPr>
              <w:t xml:space="preserve"> </w:t>
            </w:r>
            <w:r w:rsidRPr="007F3DB8">
              <w:rPr>
                <w:rFonts w:ascii="Arial" w:hAnsi="Arial" w:cs="Arial"/>
                <w:sz w:val="18"/>
                <w:szCs w:val="18"/>
              </w:rPr>
              <w:t xml:space="preserve">and the high frequency word </w:t>
            </w:r>
            <w:r>
              <w:rPr>
                <w:rFonts w:ascii="Arial" w:hAnsi="Arial" w:cs="Arial"/>
                <w:sz w:val="18"/>
                <w:szCs w:val="18"/>
              </w:rPr>
              <w:t xml:space="preserve"> </w:t>
            </w:r>
            <w:r w:rsidR="00C9467F">
              <w:rPr>
                <w:rFonts w:ascii="Sassoon Infant Rg" w:hAnsi="Sassoon Infant Rg" w:cs="Arial"/>
                <w:b/>
                <w:sz w:val="32"/>
                <w:szCs w:val="32"/>
              </w:rPr>
              <w:t>off</w:t>
            </w:r>
            <w:r>
              <w:rPr>
                <w:rFonts w:ascii="Sassoon Infant Rg" w:hAnsi="Sassoon Infant Rg" w:cs="Arial"/>
                <w:b/>
                <w:sz w:val="32"/>
                <w:szCs w:val="32"/>
              </w:rPr>
              <w:t xml:space="preserve"> </w:t>
            </w:r>
            <w:r w:rsidRPr="007F3DB8">
              <w:rPr>
                <w:rFonts w:ascii="Arial" w:hAnsi="Arial" w:cs="Arial"/>
                <w:sz w:val="18"/>
                <w:szCs w:val="18"/>
              </w:rPr>
              <w:t>Please see Parents Phonics Newsletter for further details</w:t>
            </w:r>
          </w:p>
        </w:tc>
        <w:tc>
          <w:tcPr>
            <w:tcW w:w="6851" w:type="dxa"/>
            <w:gridSpan w:val="2"/>
          </w:tcPr>
          <w:p w14:paraId="312C9135" w14:textId="77777777" w:rsidR="00A723F4" w:rsidRPr="00F4290D" w:rsidRDefault="00A723F4" w:rsidP="00A723F4">
            <w:pPr>
              <w:jc w:val="center"/>
              <w:rPr>
                <w:rFonts w:ascii="Arial" w:hAnsi="Arial" w:cs="Arial"/>
                <w:sz w:val="20"/>
                <w:szCs w:val="20"/>
              </w:rPr>
            </w:pPr>
            <w:r w:rsidRPr="00F4290D">
              <w:rPr>
                <w:rFonts w:ascii="Arial" w:hAnsi="Arial" w:cs="Arial"/>
                <w:sz w:val="20"/>
                <w:szCs w:val="20"/>
              </w:rPr>
              <w:t xml:space="preserve">To answer the questions of the week </w:t>
            </w:r>
            <w:r>
              <w:rPr>
                <w:rFonts w:ascii="Arial" w:hAnsi="Arial" w:cs="Arial"/>
                <w:b/>
                <w:sz w:val="20"/>
                <w:szCs w:val="20"/>
              </w:rPr>
              <w:t>How are colours used in celebrations?</w:t>
            </w:r>
          </w:p>
          <w:p w14:paraId="249A3050" w14:textId="09F191A5" w:rsidR="00A723F4" w:rsidRPr="00A723F4" w:rsidRDefault="00A723F4" w:rsidP="00A723F4">
            <w:pPr>
              <w:rPr>
                <w:rFonts w:ascii="Arial" w:hAnsi="Arial" w:cs="Arial"/>
                <w:sz w:val="20"/>
                <w:szCs w:val="20"/>
              </w:rPr>
            </w:pPr>
            <w:r w:rsidRPr="00A723F4">
              <w:rPr>
                <w:rFonts w:ascii="Arial" w:hAnsi="Arial" w:cs="Arial"/>
                <w:sz w:val="20"/>
                <w:szCs w:val="20"/>
              </w:rPr>
              <w:t>We will be recapping on all of the festivals and celebrations that we have been learning about celebrations and can to talk about how they might be celebrated, e.g. Christmas, Advent, Diwali, Hanukah  when we read Little Glow</w:t>
            </w:r>
          </w:p>
          <w:p w14:paraId="4A3C2B8D" w14:textId="77777777" w:rsidR="00A723F4" w:rsidRPr="00EB6F37" w:rsidRDefault="00A723F4" w:rsidP="00A723F4">
            <w:pPr>
              <w:rPr>
                <w:rFonts w:ascii="Sassoon Infant Rg" w:hAnsi="Sassoon Infant Rg"/>
                <w:sz w:val="18"/>
                <w:szCs w:val="18"/>
              </w:rPr>
            </w:pPr>
          </w:p>
          <w:p w14:paraId="015FACCC" w14:textId="62FAF2B1" w:rsidR="00A723F4" w:rsidRPr="00003B0A" w:rsidRDefault="00A723F4" w:rsidP="00A723F4">
            <w:pPr>
              <w:rPr>
                <w:rFonts w:ascii="Arial" w:hAnsi="Arial" w:cs="Arial"/>
                <w:sz w:val="20"/>
                <w:szCs w:val="20"/>
              </w:rPr>
            </w:pPr>
            <w:r w:rsidRPr="00003B0A">
              <w:rPr>
                <w:rFonts w:ascii="Arial" w:hAnsi="Arial" w:cs="Arial"/>
                <w:sz w:val="20"/>
                <w:szCs w:val="20"/>
              </w:rPr>
              <w:t>We will be learning how Christmas is celebrated differently around the world</w:t>
            </w:r>
            <w:r w:rsidR="00003B0A" w:rsidRPr="00003B0A">
              <w:rPr>
                <w:rFonts w:ascii="Arial" w:hAnsi="Arial" w:cs="Arial"/>
                <w:sz w:val="20"/>
                <w:szCs w:val="20"/>
              </w:rPr>
              <w:t>.</w:t>
            </w:r>
          </w:p>
          <w:p w14:paraId="011E1C13" w14:textId="77777777" w:rsidR="00A723F4" w:rsidRPr="00003B0A" w:rsidRDefault="00A723F4" w:rsidP="00A723F4">
            <w:pPr>
              <w:pStyle w:val="NoSpacing"/>
              <w:rPr>
                <w:rFonts w:ascii="Arial" w:hAnsi="Arial" w:cs="Arial"/>
                <w:sz w:val="20"/>
                <w:szCs w:val="20"/>
              </w:rPr>
            </w:pPr>
          </w:p>
          <w:p w14:paraId="7857211E" w14:textId="099B0DE5" w:rsidR="00D12987" w:rsidRPr="00003B0A" w:rsidRDefault="00003B0A" w:rsidP="005E5328">
            <w:pPr>
              <w:rPr>
                <w:rFonts w:ascii="Arial" w:hAnsi="Arial" w:cs="Arial"/>
                <w:sz w:val="20"/>
                <w:szCs w:val="20"/>
              </w:rPr>
            </w:pPr>
            <w:r w:rsidRPr="00003B0A">
              <w:rPr>
                <w:rFonts w:ascii="Arial" w:hAnsi="Arial" w:cs="Arial"/>
                <w:sz w:val="20"/>
                <w:szCs w:val="20"/>
              </w:rPr>
              <w:t xml:space="preserve">We will be </w:t>
            </w:r>
            <w:r w:rsidR="00A723F4" w:rsidRPr="00003B0A">
              <w:rPr>
                <w:rFonts w:ascii="Arial" w:hAnsi="Arial" w:cs="Arial"/>
                <w:sz w:val="20"/>
                <w:szCs w:val="20"/>
              </w:rPr>
              <w:t>join</w:t>
            </w:r>
            <w:r w:rsidRPr="00003B0A">
              <w:rPr>
                <w:rFonts w:ascii="Arial" w:hAnsi="Arial" w:cs="Arial"/>
                <w:sz w:val="20"/>
                <w:szCs w:val="20"/>
              </w:rPr>
              <w:t>ing</w:t>
            </w:r>
            <w:r w:rsidR="00A723F4" w:rsidRPr="00003B0A">
              <w:rPr>
                <w:rFonts w:ascii="Arial" w:hAnsi="Arial" w:cs="Arial"/>
                <w:sz w:val="20"/>
                <w:szCs w:val="20"/>
              </w:rPr>
              <w:t xml:space="preserve"> in celebrations</w:t>
            </w:r>
            <w:r w:rsidRPr="00003B0A">
              <w:rPr>
                <w:rFonts w:ascii="Arial" w:hAnsi="Arial" w:cs="Arial"/>
                <w:sz w:val="20"/>
                <w:szCs w:val="20"/>
              </w:rPr>
              <w:t xml:space="preserve"> at school</w:t>
            </w:r>
            <w:r w:rsidR="00A723F4" w:rsidRPr="00003B0A">
              <w:rPr>
                <w:rFonts w:ascii="Arial" w:hAnsi="Arial" w:cs="Arial"/>
                <w:sz w:val="20"/>
                <w:szCs w:val="20"/>
              </w:rPr>
              <w:t xml:space="preserve"> and remember</w:t>
            </w:r>
            <w:r w:rsidRPr="00003B0A">
              <w:rPr>
                <w:rFonts w:ascii="Arial" w:hAnsi="Arial" w:cs="Arial"/>
                <w:sz w:val="20"/>
                <w:szCs w:val="20"/>
              </w:rPr>
              <w:t>ing</w:t>
            </w:r>
            <w:r w:rsidR="00A723F4" w:rsidRPr="00003B0A">
              <w:rPr>
                <w:rFonts w:ascii="Arial" w:hAnsi="Arial" w:cs="Arial"/>
                <w:sz w:val="20"/>
                <w:szCs w:val="20"/>
              </w:rPr>
              <w:t xml:space="preserve"> what happened last year on that same day</w:t>
            </w:r>
            <w:r w:rsidRPr="00003B0A">
              <w:rPr>
                <w:rFonts w:ascii="Arial" w:hAnsi="Arial" w:cs="Arial"/>
                <w:sz w:val="20"/>
                <w:szCs w:val="20"/>
              </w:rPr>
              <w:t>.</w:t>
            </w:r>
          </w:p>
        </w:tc>
        <w:tc>
          <w:tcPr>
            <w:tcW w:w="3133" w:type="dxa"/>
          </w:tcPr>
          <w:p w14:paraId="3FE732EB" w14:textId="77777777" w:rsidR="005E5328" w:rsidRDefault="005E5328" w:rsidP="00A96DB9">
            <w:pPr>
              <w:rPr>
                <w:rFonts w:ascii="Arial" w:hAnsi="Arial" w:cs="Arial"/>
                <w:sz w:val="18"/>
                <w:szCs w:val="18"/>
              </w:rPr>
            </w:pPr>
            <w:r w:rsidRPr="007F3DB8">
              <w:rPr>
                <w:rFonts w:ascii="Arial" w:hAnsi="Arial" w:cs="Arial"/>
                <w:sz w:val="18"/>
                <w:szCs w:val="18"/>
              </w:rPr>
              <w:t xml:space="preserve"> </w:t>
            </w:r>
            <w:r w:rsidR="00A723F4">
              <w:rPr>
                <w:rFonts w:ascii="Arial" w:hAnsi="Arial" w:cs="Arial"/>
                <w:sz w:val="18"/>
                <w:szCs w:val="18"/>
              </w:rPr>
              <w:t xml:space="preserve">We will be continuing our learning about maps and how Santa </w:t>
            </w:r>
          </w:p>
          <w:p w14:paraId="48A0F6DE" w14:textId="77777777" w:rsidR="00A723F4" w:rsidRDefault="00A723F4" w:rsidP="00A96DB9">
            <w:pPr>
              <w:rPr>
                <w:rFonts w:ascii="Arial" w:hAnsi="Arial" w:cs="Arial"/>
                <w:sz w:val="18"/>
                <w:szCs w:val="18"/>
              </w:rPr>
            </w:pPr>
          </w:p>
          <w:p w14:paraId="419E7402" w14:textId="717D21A4" w:rsidR="00A723F4" w:rsidRPr="00A43ED3" w:rsidRDefault="00A723F4" w:rsidP="00A723F4">
            <w:pPr>
              <w:jc w:val="center"/>
              <w:rPr>
                <w:rFonts w:ascii="Arial" w:hAnsi="Arial" w:cs="Arial"/>
                <w:sz w:val="18"/>
                <w:szCs w:val="18"/>
              </w:rPr>
            </w:pPr>
            <w:r>
              <w:rPr>
                <w:rFonts w:ascii="Arial" w:hAnsi="Arial" w:cs="Arial"/>
                <w:noProof/>
                <w:sz w:val="18"/>
                <w:szCs w:val="18"/>
                <w:lang w:eastAsia="en-GB"/>
              </w:rPr>
              <w:drawing>
                <wp:inline distT="0" distB="0" distL="0" distR="0" wp14:anchorId="47227129" wp14:editId="79385118">
                  <wp:extent cx="1615440" cy="1211580"/>
                  <wp:effectExtent l="76200" t="76200" r="137160" b="140970"/>
                  <wp:docPr id="2" name="Picture 2" descr="C:\Users\stephparkinson\AppData\Local\Microsoft\Windows\INetCache\Content.MSO\BE189F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parkinson\AppData\Local\Microsoft\Windows\INetCache\Content.MSO\BE189F0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5440" cy="1211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14DA998B" w14:textId="2141255E" w:rsidR="005E5328" w:rsidRDefault="005E5328" w:rsidP="00102616">
      <w:pPr>
        <w:spacing w:after="0" w:line="240" w:lineRule="auto"/>
        <w:rPr>
          <w:rFonts w:ascii="Arial" w:hAnsi="Arial" w:cs="Arial"/>
          <w:b/>
        </w:rPr>
      </w:pPr>
    </w:p>
    <w:sectPr w:rsidR="005E5328" w:rsidSect="00CE6C33">
      <w:pgSz w:w="16838" w:h="11906" w:orient="landscape"/>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panose1 w:val="0200050303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778B8"/>
    <w:multiLevelType w:val="hybridMultilevel"/>
    <w:tmpl w:val="205C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90AC3"/>
    <w:multiLevelType w:val="hybridMultilevel"/>
    <w:tmpl w:val="23B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F4C8F"/>
    <w:multiLevelType w:val="hybridMultilevel"/>
    <w:tmpl w:val="A81A9C84"/>
    <w:lvl w:ilvl="0" w:tplc="08090001">
      <w:start w:val="1"/>
      <w:numFmt w:val="bullet"/>
      <w:lvlText w:val=""/>
      <w:lvlJc w:val="left"/>
      <w:pPr>
        <w:ind w:left="720" w:hanging="360"/>
      </w:pPr>
      <w:rPr>
        <w:rFonts w:ascii="Symbol" w:hAnsi="Symbol" w:hint="default"/>
      </w:rPr>
    </w:lvl>
    <w:lvl w:ilvl="1" w:tplc="03CA9E94">
      <w:numFmt w:val="bullet"/>
      <w:lvlText w:val="•"/>
      <w:lvlJc w:val="left"/>
      <w:pPr>
        <w:ind w:left="1440" w:hanging="360"/>
      </w:pPr>
      <w:rPr>
        <w:rFonts w:ascii="Sassoon Infant Rg" w:eastAsiaTheme="minorHAnsi" w:hAnsi="Sassoon Infant Rg" w:cs="Arial"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33"/>
    <w:rsid w:val="00003B0A"/>
    <w:rsid w:val="00007007"/>
    <w:rsid w:val="00007E77"/>
    <w:rsid w:val="00017883"/>
    <w:rsid w:val="00024589"/>
    <w:rsid w:val="00025767"/>
    <w:rsid w:val="0003130F"/>
    <w:rsid w:val="00040EA8"/>
    <w:rsid w:val="00050A70"/>
    <w:rsid w:val="00050C29"/>
    <w:rsid w:val="00051FE7"/>
    <w:rsid w:val="00052956"/>
    <w:rsid w:val="00053DBC"/>
    <w:rsid w:val="000605F3"/>
    <w:rsid w:val="00064B11"/>
    <w:rsid w:val="0006578D"/>
    <w:rsid w:val="00066ABE"/>
    <w:rsid w:val="00097217"/>
    <w:rsid w:val="000A1E8C"/>
    <w:rsid w:val="000A46C8"/>
    <w:rsid w:val="000B28EB"/>
    <w:rsid w:val="000C6366"/>
    <w:rsid w:val="000D16D7"/>
    <w:rsid w:val="000D5BB1"/>
    <w:rsid w:val="000D66BD"/>
    <w:rsid w:val="000E4514"/>
    <w:rsid w:val="000E580F"/>
    <w:rsid w:val="00102616"/>
    <w:rsid w:val="001413C8"/>
    <w:rsid w:val="00170630"/>
    <w:rsid w:val="00191CDA"/>
    <w:rsid w:val="001A5C9F"/>
    <w:rsid w:val="001B6613"/>
    <w:rsid w:val="001E33BF"/>
    <w:rsid w:val="001E467F"/>
    <w:rsid w:val="00230EA2"/>
    <w:rsid w:val="0023307F"/>
    <w:rsid w:val="002552DD"/>
    <w:rsid w:val="002659A9"/>
    <w:rsid w:val="002738F9"/>
    <w:rsid w:val="002836B8"/>
    <w:rsid w:val="00286622"/>
    <w:rsid w:val="00294A10"/>
    <w:rsid w:val="002A0725"/>
    <w:rsid w:val="002A288C"/>
    <w:rsid w:val="002A59D1"/>
    <w:rsid w:val="002A6F5C"/>
    <w:rsid w:val="002D0A08"/>
    <w:rsid w:val="002D4D96"/>
    <w:rsid w:val="002E1641"/>
    <w:rsid w:val="002F0D6A"/>
    <w:rsid w:val="002F1946"/>
    <w:rsid w:val="002F2993"/>
    <w:rsid w:val="002F4EF7"/>
    <w:rsid w:val="002F6A9A"/>
    <w:rsid w:val="002F6F60"/>
    <w:rsid w:val="00303802"/>
    <w:rsid w:val="00312B3F"/>
    <w:rsid w:val="0031798B"/>
    <w:rsid w:val="00320147"/>
    <w:rsid w:val="00323268"/>
    <w:rsid w:val="003417B2"/>
    <w:rsid w:val="00342228"/>
    <w:rsid w:val="00365265"/>
    <w:rsid w:val="003666C0"/>
    <w:rsid w:val="00374E06"/>
    <w:rsid w:val="00394539"/>
    <w:rsid w:val="003A643A"/>
    <w:rsid w:val="003B3431"/>
    <w:rsid w:val="003C25F6"/>
    <w:rsid w:val="003C352D"/>
    <w:rsid w:val="003D724A"/>
    <w:rsid w:val="003E2D3A"/>
    <w:rsid w:val="00402D0D"/>
    <w:rsid w:val="004067C7"/>
    <w:rsid w:val="00412EA2"/>
    <w:rsid w:val="004230A2"/>
    <w:rsid w:val="004237EF"/>
    <w:rsid w:val="004246FB"/>
    <w:rsid w:val="00427CAF"/>
    <w:rsid w:val="00431ECE"/>
    <w:rsid w:val="004327E2"/>
    <w:rsid w:val="004430D4"/>
    <w:rsid w:val="0045563E"/>
    <w:rsid w:val="00464268"/>
    <w:rsid w:val="00481978"/>
    <w:rsid w:val="0049002F"/>
    <w:rsid w:val="00491675"/>
    <w:rsid w:val="004A35E1"/>
    <w:rsid w:val="004A48D6"/>
    <w:rsid w:val="004C32AD"/>
    <w:rsid w:val="004D3D04"/>
    <w:rsid w:val="004E2BE6"/>
    <w:rsid w:val="004E3A2F"/>
    <w:rsid w:val="004F731C"/>
    <w:rsid w:val="004F771B"/>
    <w:rsid w:val="005165A4"/>
    <w:rsid w:val="00534DAC"/>
    <w:rsid w:val="00555863"/>
    <w:rsid w:val="00567748"/>
    <w:rsid w:val="0057565E"/>
    <w:rsid w:val="005830C1"/>
    <w:rsid w:val="00585589"/>
    <w:rsid w:val="00593D7D"/>
    <w:rsid w:val="00595476"/>
    <w:rsid w:val="005A1F9C"/>
    <w:rsid w:val="005B6657"/>
    <w:rsid w:val="005C1418"/>
    <w:rsid w:val="005C2A52"/>
    <w:rsid w:val="005D1686"/>
    <w:rsid w:val="005D49CC"/>
    <w:rsid w:val="005E5328"/>
    <w:rsid w:val="005F5A91"/>
    <w:rsid w:val="00600624"/>
    <w:rsid w:val="00610BD8"/>
    <w:rsid w:val="00635C50"/>
    <w:rsid w:val="00637157"/>
    <w:rsid w:val="006377C9"/>
    <w:rsid w:val="00646FAC"/>
    <w:rsid w:val="006546D0"/>
    <w:rsid w:val="0065657F"/>
    <w:rsid w:val="006574E5"/>
    <w:rsid w:val="00660572"/>
    <w:rsid w:val="006634D3"/>
    <w:rsid w:val="00684ADC"/>
    <w:rsid w:val="00685F15"/>
    <w:rsid w:val="00697FDC"/>
    <w:rsid w:val="006B7747"/>
    <w:rsid w:val="006C4629"/>
    <w:rsid w:val="006D4A35"/>
    <w:rsid w:val="007047F7"/>
    <w:rsid w:val="007337CB"/>
    <w:rsid w:val="00733DF3"/>
    <w:rsid w:val="007416F4"/>
    <w:rsid w:val="007628DC"/>
    <w:rsid w:val="00763387"/>
    <w:rsid w:val="007821CC"/>
    <w:rsid w:val="007822A4"/>
    <w:rsid w:val="0078278A"/>
    <w:rsid w:val="00786024"/>
    <w:rsid w:val="007A0FBB"/>
    <w:rsid w:val="007B1771"/>
    <w:rsid w:val="007B2E91"/>
    <w:rsid w:val="007D0722"/>
    <w:rsid w:val="007D0868"/>
    <w:rsid w:val="007D1F10"/>
    <w:rsid w:val="007D7F1C"/>
    <w:rsid w:val="007E36B0"/>
    <w:rsid w:val="007F1076"/>
    <w:rsid w:val="007F29B0"/>
    <w:rsid w:val="007F3DB8"/>
    <w:rsid w:val="007F6458"/>
    <w:rsid w:val="0080462A"/>
    <w:rsid w:val="00805E63"/>
    <w:rsid w:val="0081635C"/>
    <w:rsid w:val="00820852"/>
    <w:rsid w:val="00827B79"/>
    <w:rsid w:val="0083492F"/>
    <w:rsid w:val="008550B5"/>
    <w:rsid w:val="008559CF"/>
    <w:rsid w:val="00873955"/>
    <w:rsid w:val="00876A8F"/>
    <w:rsid w:val="00881E3B"/>
    <w:rsid w:val="008866D4"/>
    <w:rsid w:val="00887109"/>
    <w:rsid w:val="00887EC4"/>
    <w:rsid w:val="00887F97"/>
    <w:rsid w:val="008A00CD"/>
    <w:rsid w:val="008A5124"/>
    <w:rsid w:val="008B2075"/>
    <w:rsid w:val="008B314D"/>
    <w:rsid w:val="008E79A6"/>
    <w:rsid w:val="008E7BD0"/>
    <w:rsid w:val="008F4139"/>
    <w:rsid w:val="009135B1"/>
    <w:rsid w:val="009271C3"/>
    <w:rsid w:val="0093209A"/>
    <w:rsid w:val="00934A05"/>
    <w:rsid w:val="00942B9E"/>
    <w:rsid w:val="0095099B"/>
    <w:rsid w:val="00954B00"/>
    <w:rsid w:val="0096586D"/>
    <w:rsid w:val="009C18D4"/>
    <w:rsid w:val="009C43FE"/>
    <w:rsid w:val="009D1D05"/>
    <w:rsid w:val="009D5041"/>
    <w:rsid w:val="009E390C"/>
    <w:rsid w:val="009E3A37"/>
    <w:rsid w:val="009E670A"/>
    <w:rsid w:val="009F4FFF"/>
    <w:rsid w:val="009F53B2"/>
    <w:rsid w:val="00A04A81"/>
    <w:rsid w:val="00A06471"/>
    <w:rsid w:val="00A2521E"/>
    <w:rsid w:val="00A4365F"/>
    <w:rsid w:val="00A43ED3"/>
    <w:rsid w:val="00A50324"/>
    <w:rsid w:val="00A53023"/>
    <w:rsid w:val="00A56873"/>
    <w:rsid w:val="00A6437A"/>
    <w:rsid w:val="00A723F4"/>
    <w:rsid w:val="00A77D61"/>
    <w:rsid w:val="00A90093"/>
    <w:rsid w:val="00A96DB9"/>
    <w:rsid w:val="00A975B4"/>
    <w:rsid w:val="00AA45A4"/>
    <w:rsid w:val="00AA60E9"/>
    <w:rsid w:val="00AB2DBC"/>
    <w:rsid w:val="00AB5B22"/>
    <w:rsid w:val="00AC418D"/>
    <w:rsid w:val="00AC6B65"/>
    <w:rsid w:val="00AE2E74"/>
    <w:rsid w:val="00AE78C3"/>
    <w:rsid w:val="00AF40F5"/>
    <w:rsid w:val="00AF55D3"/>
    <w:rsid w:val="00AF7F26"/>
    <w:rsid w:val="00B0381C"/>
    <w:rsid w:val="00B17D62"/>
    <w:rsid w:val="00B30887"/>
    <w:rsid w:val="00B32233"/>
    <w:rsid w:val="00B332BE"/>
    <w:rsid w:val="00B37CAF"/>
    <w:rsid w:val="00B4231E"/>
    <w:rsid w:val="00B43E05"/>
    <w:rsid w:val="00B81334"/>
    <w:rsid w:val="00BA195A"/>
    <w:rsid w:val="00BA7C5C"/>
    <w:rsid w:val="00BB5BDF"/>
    <w:rsid w:val="00BC128F"/>
    <w:rsid w:val="00BC6559"/>
    <w:rsid w:val="00BC697C"/>
    <w:rsid w:val="00BC6CBE"/>
    <w:rsid w:val="00BD1782"/>
    <w:rsid w:val="00BD1EB3"/>
    <w:rsid w:val="00BE1100"/>
    <w:rsid w:val="00BF06E9"/>
    <w:rsid w:val="00BF501F"/>
    <w:rsid w:val="00C01806"/>
    <w:rsid w:val="00C107A1"/>
    <w:rsid w:val="00C13F47"/>
    <w:rsid w:val="00C27E49"/>
    <w:rsid w:val="00C30544"/>
    <w:rsid w:val="00C34C72"/>
    <w:rsid w:val="00C34FC7"/>
    <w:rsid w:val="00C40F52"/>
    <w:rsid w:val="00C5179A"/>
    <w:rsid w:val="00C526F6"/>
    <w:rsid w:val="00C542BA"/>
    <w:rsid w:val="00C63695"/>
    <w:rsid w:val="00C64964"/>
    <w:rsid w:val="00C77F28"/>
    <w:rsid w:val="00C922CA"/>
    <w:rsid w:val="00C9467F"/>
    <w:rsid w:val="00CB10B4"/>
    <w:rsid w:val="00CB24E9"/>
    <w:rsid w:val="00CC3DBD"/>
    <w:rsid w:val="00CC4B6E"/>
    <w:rsid w:val="00CD2950"/>
    <w:rsid w:val="00CD334D"/>
    <w:rsid w:val="00CD5CCA"/>
    <w:rsid w:val="00CE12B6"/>
    <w:rsid w:val="00CE6C33"/>
    <w:rsid w:val="00CE7736"/>
    <w:rsid w:val="00CF41AF"/>
    <w:rsid w:val="00CF64D3"/>
    <w:rsid w:val="00D007E5"/>
    <w:rsid w:val="00D12987"/>
    <w:rsid w:val="00D162D5"/>
    <w:rsid w:val="00D20C06"/>
    <w:rsid w:val="00D2321A"/>
    <w:rsid w:val="00D31EC3"/>
    <w:rsid w:val="00D34D14"/>
    <w:rsid w:val="00D356F1"/>
    <w:rsid w:val="00D51468"/>
    <w:rsid w:val="00D819DB"/>
    <w:rsid w:val="00D973EE"/>
    <w:rsid w:val="00DB0370"/>
    <w:rsid w:val="00DC7E66"/>
    <w:rsid w:val="00DD6969"/>
    <w:rsid w:val="00DF4690"/>
    <w:rsid w:val="00DF73CB"/>
    <w:rsid w:val="00E05747"/>
    <w:rsid w:val="00E10F69"/>
    <w:rsid w:val="00E11F14"/>
    <w:rsid w:val="00E14F42"/>
    <w:rsid w:val="00E25998"/>
    <w:rsid w:val="00E349E3"/>
    <w:rsid w:val="00E34C52"/>
    <w:rsid w:val="00E7108B"/>
    <w:rsid w:val="00EA5E30"/>
    <w:rsid w:val="00EB4D57"/>
    <w:rsid w:val="00EE0FFF"/>
    <w:rsid w:val="00EF0545"/>
    <w:rsid w:val="00EF2028"/>
    <w:rsid w:val="00EF3BDB"/>
    <w:rsid w:val="00EF4F1C"/>
    <w:rsid w:val="00F05AAC"/>
    <w:rsid w:val="00F07B87"/>
    <w:rsid w:val="00F216EA"/>
    <w:rsid w:val="00F3446F"/>
    <w:rsid w:val="00F422E2"/>
    <w:rsid w:val="00F4290D"/>
    <w:rsid w:val="00F42FD3"/>
    <w:rsid w:val="00F43B70"/>
    <w:rsid w:val="00F54DF7"/>
    <w:rsid w:val="00F5790A"/>
    <w:rsid w:val="00F6491E"/>
    <w:rsid w:val="00F74FEC"/>
    <w:rsid w:val="00F83B64"/>
    <w:rsid w:val="00FB489E"/>
    <w:rsid w:val="00FC03AB"/>
    <w:rsid w:val="00FC6745"/>
    <w:rsid w:val="00FC6B8B"/>
    <w:rsid w:val="00FD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4D69"/>
  <w15:chartTrackingRefBased/>
  <w15:docId w15:val="{8BCD7B03-A36F-4214-A9B3-534A8FF2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49"/>
    <w:rPr>
      <w:rFonts w:ascii="Segoe UI" w:hAnsi="Segoe UI" w:cs="Segoe UI"/>
      <w:sz w:val="18"/>
      <w:szCs w:val="18"/>
    </w:rPr>
  </w:style>
  <w:style w:type="character" w:styleId="Emphasis">
    <w:name w:val="Emphasis"/>
    <w:basedOn w:val="DefaultParagraphFont"/>
    <w:uiPriority w:val="20"/>
    <w:qFormat/>
    <w:rsid w:val="00C922CA"/>
    <w:rPr>
      <w:i/>
      <w:iCs/>
    </w:rPr>
  </w:style>
  <w:style w:type="paragraph" w:styleId="ListParagraph">
    <w:name w:val="List Paragraph"/>
    <w:basedOn w:val="Normal"/>
    <w:uiPriority w:val="34"/>
    <w:qFormat/>
    <w:rsid w:val="00A50324"/>
    <w:pPr>
      <w:ind w:left="720"/>
      <w:contextualSpacing/>
    </w:pPr>
  </w:style>
  <w:style w:type="paragraph" w:customStyle="1" w:styleId="Default">
    <w:name w:val="Default"/>
    <w:rsid w:val="008F4139"/>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E34C52"/>
    <w:rPr>
      <w:color w:val="0563C1" w:themeColor="hyperlink"/>
      <w:u w:val="single"/>
    </w:rPr>
  </w:style>
  <w:style w:type="character" w:customStyle="1" w:styleId="UnresolvedMention">
    <w:name w:val="Unresolved Mention"/>
    <w:basedOn w:val="DefaultParagraphFont"/>
    <w:uiPriority w:val="99"/>
    <w:semiHidden/>
    <w:unhideWhenUsed/>
    <w:rsid w:val="00593D7D"/>
    <w:rPr>
      <w:color w:val="605E5C"/>
      <w:shd w:val="clear" w:color="auto" w:fill="E1DFDD"/>
    </w:rPr>
  </w:style>
  <w:style w:type="paragraph" w:styleId="NoSpacing">
    <w:name w:val="No Spacing"/>
    <w:uiPriority w:val="1"/>
    <w:qFormat/>
    <w:rsid w:val="002836B8"/>
    <w:pPr>
      <w:spacing w:after="0" w:line="240" w:lineRule="auto"/>
    </w:pPr>
  </w:style>
  <w:style w:type="character" w:styleId="Strong">
    <w:name w:val="Strong"/>
    <w:basedOn w:val="DefaultParagraphFont"/>
    <w:uiPriority w:val="22"/>
    <w:qFormat/>
    <w:rsid w:val="00CF4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5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83B94D1816140B5BE085395C21481" ma:contentTypeVersion="18" ma:contentTypeDescription="Create a new document." ma:contentTypeScope="" ma:versionID="acef81f8a28f8cc24d3bc638ab909953">
  <xsd:schema xmlns:xsd="http://www.w3.org/2001/XMLSchema" xmlns:xs="http://www.w3.org/2001/XMLSchema" xmlns:p="http://schemas.microsoft.com/office/2006/metadata/properties" xmlns:ns3="36b02320-343c-4cc0-aceb-208cf9408f4e" xmlns:ns4="fd773a44-f5a0-49bc-902c-c37ac83fed33" targetNamespace="http://schemas.microsoft.com/office/2006/metadata/properties" ma:root="true" ma:fieldsID="4b9e053518db3927e42643989a44c175" ns3:_="" ns4:_="">
    <xsd:import namespace="36b02320-343c-4cc0-aceb-208cf9408f4e"/>
    <xsd:import namespace="fd773a44-f5a0-49bc-902c-c37ac83fed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02320-343c-4cc0-aceb-208cf9408f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73a44-f5a0-49bc-902c-c37ac83fed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b02320-343c-4cc0-aceb-208cf9408f4e" xsi:nil="true"/>
  </documentManagement>
</p:properties>
</file>

<file path=customXml/itemProps1.xml><?xml version="1.0" encoding="utf-8"?>
<ds:datastoreItem xmlns:ds="http://schemas.openxmlformats.org/officeDocument/2006/customXml" ds:itemID="{3AD6A91A-286B-4866-8E84-2D2B2F73F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02320-343c-4cc0-aceb-208cf9408f4e"/>
    <ds:schemaRef ds:uri="fd773a44-f5a0-49bc-902c-c37ac83fe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70B8C-9AC9-43E8-891E-39C802B95E00}">
  <ds:schemaRefs>
    <ds:schemaRef ds:uri="http://schemas.microsoft.com/sharepoint/v3/contenttype/forms"/>
  </ds:schemaRefs>
</ds:datastoreItem>
</file>

<file path=customXml/itemProps3.xml><?xml version="1.0" encoding="utf-8"?>
<ds:datastoreItem xmlns:ds="http://schemas.openxmlformats.org/officeDocument/2006/customXml" ds:itemID="{61B9E8B1-AC32-4B70-9DD1-885BCBDC3760}">
  <ds:schemaRefs>
    <ds:schemaRef ds:uri="http://purl.org/dc/elements/1.1/"/>
    <ds:schemaRef ds:uri="http://schemas.microsoft.com/office/2006/metadata/properties"/>
    <ds:schemaRef ds:uri="36b02320-343c-4cc0-aceb-208cf9408f4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fd773a44-f5a0-49bc-902c-c37ac83fed3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Parkinson</dc:creator>
  <cp:keywords/>
  <dc:description/>
  <cp:lastModifiedBy>Emma van der Lowen2</cp:lastModifiedBy>
  <cp:revision>2</cp:revision>
  <cp:lastPrinted>2022-10-04T13:41:00Z</cp:lastPrinted>
  <dcterms:created xsi:type="dcterms:W3CDTF">2024-12-03T15:57:00Z</dcterms:created>
  <dcterms:modified xsi:type="dcterms:W3CDTF">2024-12-03T15:57:00Z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0x0101005A683B94D1816140B5BE085395C21481</vt:lpwstr>
  </property>
</Properties>
</file>